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0" w:rsidRDefault="00DF77D6" w:rsidP="00690C7A">
      <w:pPr>
        <w:pStyle w:val="Heading1"/>
        <w:jc w:val="center"/>
      </w:pPr>
      <w:bookmarkStart w:id="0" w:name="_GoBack"/>
      <w:bookmarkEnd w:id="0"/>
      <w:r w:rsidRPr="00750A27">
        <w:rPr>
          <w:sz w:val="40"/>
          <w:szCs w:val="40"/>
        </w:rPr>
        <w:t xml:space="preserve">Activity Profile </w:t>
      </w:r>
      <w:r w:rsidR="00750A27" w:rsidRPr="00750A27">
        <w:rPr>
          <w:sz w:val="40"/>
          <w:szCs w:val="40"/>
        </w:rPr>
        <w:t>and</w:t>
      </w:r>
      <w:r w:rsidRPr="00750A27">
        <w:rPr>
          <w:sz w:val="40"/>
          <w:szCs w:val="40"/>
        </w:rPr>
        <w:t xml:space="preserve"> Log</w:t>
      </w:r>
    </w:p>
    <w:p w:rsidR="00DF77D6" w:rsidRDefault="00E31A8C" w:rsidP="00DF77D6">
      <w:pPr>
        <w:pStyle w:val="BodyText"/>
      </w:pPr>
      <w:r>
        <w:t>The permit holder can choose to use this</w:t>
      </w:r>
      <w:r w:rsidR="00DF77D6" w:rsidRPr="00DF77D6">
        <w:t xml:space="preserve"> </w:t>
      </w:r>
      <w:r w:rsidR="008A75E7">
        <w:t xml:space="preserve">voluntary </w:t>
      </w:r>
      <w:r w:rsidR="00DF77D6" w:rsidRPr="00DF77D6">
        <w:t>form</w:t>
      </w:r>
      <w:r w:rsidR="00E81E19">
        <w:t>, or something similar,</w:t>
      </w:r>
      <w:r w:rsidR="00DF77D6" w:rsidRPr="00DF77D6">
        <w:t xml:space="preserve"> to profile, log, and track the emissions from the planned MSS activities identified as part of the maintenance program. </w:t>
      </w:r>
      <w:r>
        <w:t>Should the permit holder choose to use this form it s</w:t>
      </w:r>
      <w:r w:rsidR="00DF77D6" w:rsidRPr="00DF77D6">
        <w:t>hould be readily available to demonstrate compliance and should be kept up-to-date as maintenance activities are conducted.</w:t>
      </w:r>
    </w:p>
    <w:tbl>
      <w:tblPr>
        <w:tblStyle w:val="TableGrid"/>
        <w:tblW w:w="9360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Activity Profile"/>
        <w:tblDescription w:val="This table allows applicants to fill in what Activity is being performed, the frequency of it, the estimated emissios per event, and the emissions assumption calculations.   "/>
      </w:tblPr>
      <w:tblGrid>
        <w:gridCol w:w="3653"/>
        <w:gridCol w:w="5707"/>
      </w:tblGrid>
      <w:tr w:rsidR="00DF77D6" w:rsidTr="00333DCA">
        <w:trPr>
          <w:trHeight w:val="1196"/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DF77D6" w:rsidRPr="00690C7A" w:rsidRDefault="00DF77D6" w:rsidP="00DF77D6">
            <w:pPr>
              <w:pStyle w:val="BodyText"/>
              <w:rPr>
                <w:b/>
              </w:rPr>
            </w:pPr>
            <w:r w:rsidRPr="00690C7A">
              <w:rPr>
                <w:b/>
              </w:rPr>
              <w:t>Activity</w:t>
            </w:r>
            <w:r w:rsidR="00690C7A" w:rsidRPr="00690C7A">
              <w:rPr>
                <w:b/>
              </w:rPr>
              <w:t>:</w:t>
            </w:r>
          </w:p>
        </w:tc>
        <w:tc>
          <w:tcPr>
            <w:tcW w:w="5868" w:type="dxa"/>
          </w:tcPr>
          <w:p w:rsidR="00DF77D6" w:rsidRDefault="00DF77D6" w:rsidP="00DF77D6">
            <w:pPr>
              <w:pStyle w:val="BodyText"/>
            </w:pPr>
          </w:p>
        </w:tc>
      </w:tr>
      <w:tr w:rsidR="00DF77D6" w:rsidTr="00333DCA">
        <w:trPr>
          <w:trHeight w:val="1070"/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DF77D6" w:rsidRPr="00690C7A" w:rsidRDefault="00DF77D6" w:rsidP="00DF77D6">
            <w:pPr>
              <w:pStyle w:val="BodyText"/>
              <w:rPr>
                <w:b/>
              </w:rPr>
            </w:pPr>
            <w:r w:rsidRPr="00690C7A">
              <w:rPr>
                <w:b/>
              </w:rPr>
              <w:t>Frequency</w:t>
            </w:r>
            <w:r w:rsidR="00690C7A" w:rsidRPr="00690C7A">
              <w:rPr>
                <w:b/>
              </w:rPr>
              <w:t>:</w:t>
            </w:r>
          </w:p>
        </w:tc>
        <w:tc>
          <w:tcPr>
            <w:tcW w:w="5868" w:type="dxa"/>
          </w:tcPr>
          <w:p w:rsidR="00DF77D6" w:rsidRDefault="00DF77D6" w:rsidP="00DF77D6">
            <w:pPr>
              <w:pStyle w:val="BodyText"/>
            </w:pPr>
          </w:p>
        </w:tc>
      </w:tr>
      <w:tr w:rsidR="00DF77D6" w:rsidTr="00333DCA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DF77D6" w:rsidRPr="00690C7A" w:rsidRDefault="00DF77D6" w:rsidP="00DF77D6">
            <w:pPr>
              <w:pStyle w:val="BodyText"/>
              <w:rPr>
                <w:b/>
              </w:rPr>
            </w:pPr>
            <w:r w:rsidRPr="00690C7A">
              <w:rPr>
                <w:b/>
              </w:rPr>
              <w:t>Estimated Emission Total Per Event</w:t>
            </w:r>
            <w:r w:rsidR="00690C7A" w:rsidRPr="00690C7A">
              <w:rPr>
                <w:b/>
              </w:rPr>
              <w:t>:</w:t>
            </w:r>
          </w:p>
        </w:tc>
        <w:tc>
          <w:tcPr>
            <w:tcW w:w="5868" w:type="dxa"/>
          </w:tcPr>
          <w:p w:rsidR="00DF77D6" w:rsidRDefault="00DF77D6" w:rsidP="00DF77D6">
            <w:pPr>
              <w:pStyle w:val="BodyText"/>
            </w:pPr>
          </w:p>
        </w:tc>
      </w:tr>
      <w:tr w:rsidR="00DF77D6" w:rsidTr="00333DCA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DF77D6" w:rsidRPr="00690C7A" w:rsidRDefault="00DF77D6" w:rsidP="00750A27">
            <w:pPr>
              <w:pStyle w:val="BodyText"/>
              <w:rPr>
                <w:b/>
              </w:rPr>
            </w:pPr>
            <w:r w:rsidRPr="00690C7A">
              <w:rPr>
                <w:b/>
              </w:rPr>
              <w:t xml:space="preserve">Emission Assumptions </w:t>
            </w:r>
            <w:r w:rsidR="00750A27">
              <w:rPr>
                <w:b/>
              </w:rPr>
              <w:t>and</w:t>
            </w:r>
            <w:r w:rsidRPr="00690C7A">
              <w:rPr>
                <w:b/>
              </w:rPr>
              <w:t xml:space="preserve"> Calculations</w:t>
            </w:r>
            <w:r w:rsidR="00690C7A" w:rsidRPr="00690C7A">
              <w:rPr>
                <w:b/>
              </w:rPr>
              <w:t>:</w:t>
            </w:r>
          </w:p>
        </w:tc>
        <w:tc>
          <w:tcPr>
            <w:tcW w:w="5868" w:type="dxa"/>
          </w:tcPr>
          <w:p w:rsidR="00DF77D6" w:rsidRPr="00905FAC" w:rsidRDefault="00DF77D6" w:rsidP="00905FAC">
            <w:pPr>
              <w:rPr>
                <w:rFonts w:ascii="Georgia" w:hAnsi="Georgia"/>
              </w:rPr>
            </w:pPr>
          </w:p>
        </w:tc>
      </w:tr>
    </w:tbl>
    <w:p w:rsidR="00DF77D6" w:rsidRDefault="00DF77D6" w:rsidP="00DF77D6">
      <w:pPr>
        <w:pStyle w:val="BodyText"/>
      </w:pPr>
    </w:p>
    <w:tbl>
      <w:tblPr>
        <w:tblStyle w:val="TableGrid"/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Activity Log"/>
        <w:tblDescription w:val="This table allows the applicant to keep track of the date the activity was performed, the cause, any notes, and the initials of the person who did said activity.  "/>
      </w:tblPr>
      <w:tblGrid>
        <w:gridCol w:w="731"/>
        <w:gridCol w:w="1671"/>
        <w:gridCol w:w="1764"/>
        <w:gridCol w:w="4095"/>
        <w:gridCol w:w="1099"/>
      </w:tblGrid>
      <w:tr w:rsidR="00DF77D6" w:rsidTr="00D67F8E">
        <w:trPr>
          <w:cantSplit/>
          <w:tblHeader/>
          <w:jc w:val="center"/>
        </w:trPr>
        <w:tc>
          <w:tcPr>
            <w:tcW w:w="9576" w:type="dxa"/>
            <w:gridSpan w:val="5"/>
            <w:shd w:val="pct10" w:color="auto" w:fill="auto"/>
          </w:tcPr>
          <w:p w:rsidR="00DF77D6" w:rsidRDefault="00DF77D6" w:rsidP="00DF77D6">
            <w:pPr>
              <w:pStyle w:val="BodyText"/>
              <w:jc w:val="center"/>
            </w:pPr>
            <w:r w:rsidRPr="00DF77D6">
              <w:rPr>
                <w:b/>
              </w:rPr>
              <w:t>Activity Log</w:t>
            </w:r>
          </w:p>
        </w:tc>
      </w:tr>
      <w:tr w:rsidR="00DF77D6" w:rsidTr="00D67F8E">
        <w:trPr>
          <w:cantSplit/>
          <w:jc w:val="center"/>
        </w:trPr>
        <w:tc>
          <w:tcPr>
            <w:tcW w:w="738" w:type="dxa"/>
            <w:shd w:val="pct10" w:color="auto" w:fill="auto"/>
          </w:tcPr>
          <w:p w:rsidR="00DF77D6" w:rsidRPr="00690C7A" w:rsidRDefault="00750A27" w:rsidP="00690C7A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710" w:type="dxa"/>
            <w:shd w:val="pct10" w:color="auto" w:fill="auto"/>
          </w:tcPr>
          <w:p w:rsidR="00DF77D6" w:rsidRPr="00690C7A" w:rsidRDefault="00690C7A" w:rsidP="00690C7A">
            <w:pPr>
              <w:pStyle w:val="BodyText"/>
              <w:jc w:val="center"/>
              <w:rPr>
                <w:b/>
              </w:rPr>
            </w:pPr>
            <w:r w:rsidRPr="00690C7A">
              <w:rPr>
                <w:b/>
              </w:rPr>
              <w:t>Date</w:t>
            </w:r>
          </w:p>
        </w:tc>
        <w:tc>
          <w:tcPr>
            <w:tcW w:w="1800" w:type="dxa"/>
            <w:shd w:val="pct10" w:color="auto" w:fill="auto"/>
          </w:tcPr>
          <w:p w:rsidR="00DF77D6" w:rsidRPr="00690C7A" w:rsidRDefault="00690C7A" w:rsidP="00690C7A">
            <w:pPr>
              <w:pStyle w:val="BodyText"/>
              <w:jc w:val="center"/>
              <w:rPr>
                <w:b/>
              </w:rPr>
            </w:pPr>
            <w:r w:rsidRPr="00690C7A">
              <w:rPr>
                <w:b/>
              </w:rPr>
              <w:t>Cause</w:t>
            </w:r>
          </w:p>
        </w:tc>
        <w:tc>
          <w:tcPr>
            <w:tcW w:w="4225" w:type="dxa"/>
            <w:shd w:val="pct10" w:color="auto" w:fill="auto"/>
          </w:tcPr>
          <w:p w:rsidR="00DF77D6" w:rsidRPr="00690C7A" w:rsidRDefault="00690C7A" w:rsidP="00690C7A">
            <w:pPr>
              <w:pStyle w:val="BodyText"/>
              <w:jc w:val="center"/>
              <w:rPr>
                <w:b/>
              </w:rPr>
            </w:pPr>
            <w:r w:rsidRPr="00690C7A">
              <w:rPr>
                <w:b/>
              </w:rPr>
              <w:t>Notes</w:t>
            </w:r>
          </w:p>
        </w:tc>
        <w:tc>
          <w:tcPr>
            <w:tcW w:w="1103" w:type="dxa"/>
            <w:shd w:val="pct10" w:color="auto" w:fill="auto"/>
          </w:tcPr>
          <w:p w:rsidR="00DF77D6" w:rsidRPr="00690C7A" w:rsidRDefault="00690C7A" w:rsidP="00690C7A">
            <w:pPr>
              <w:pStyle w:val="BodyText"/>
              <w:jc w:val="center"/>
              <w:rPr>
                <w:b/>
              </w:rPr>
            </w:pPr>
            <w:r w:rsidRPr="00690C7A">
              <w:rPr>
                <w:b/>
              </w:rPr>
              <w:t>Initials</w:t>
            </w:r>
          </w:p>
        </w:tc>
      </w:tr>
      <w:tr w:rsidR="00DF77D6" w:rsidTr="00D67F8E">
        <w:trPr>
          <w:cantSplit/>
          <w:jc w:val="center"/>
        </w:trPr>
        <w:tc>
          <w:tcPr>
            <w:tcW w:w="738" w:type="dxa"/>
          </w:tcPr>
          <w:p w:rsidR="002A09C1" w:rsidRDefault="002A09C1" w:rsidP="00DF77D6">
            <w:pPr>
              <w:pStyle w:val="BodyText"/>
            </w:pPr>
          </w:p>
        </w:tc>
        <w:tc>
          <w:tcPr>
            <w:tcW w:w="1710" w:type="dxa"/>
          </w:tcPr>
          <w:p w:rsidR="00DF77D6" w:rsidRDefault="00DF77D6" w:rsidP="00DF77D6">
            <w:pPr>
              <w:pStyle w:val="BodyText"/>
            </w:pPr>
          </w:p>
        </w:tc>
        <w:tc>
          <w:tcPr>
            <w:tcW w:w="1800" w:type="dxa"/>
          </w:tcPr>
          <w:p w:rsidR="00DF77D6" w:rsidRDefault="00DF77D6" w:rsidP="00DF77D6">
            <w:pPr>
              <w:pStyle w:val="BodyText"/>
            </w:pPr>
          </w:p>
        </w:tc>
        <w:tc>
          <w:tcPr>
            <w:tcW w:w="4225" w:type="dxa"/>
          </w:tcPr>
          <w:p w:rsidR="00DF77D6" w:rsidRDefault="00DF77D6" w:rsidP="00DF77D6">
            <w:pPr>
              <w:pStyle w:val="BodyText"/>
            </w:pPr>
          </w:p>
        </w:tc>
        <w:tc>
          <w:tcPr>
            <w:tcW w:w="1103" w:type="dxa"/>
          </w:tcPr>
          <w:p w:rsidR="00DF77D6" w:rsidRDefault="00DF77D6" w:rsidP="009B00F9">
            <w:pPr>
              <w:pStyle w:val="BodyText"/>
              <w:jc w:val="center"/>
            </w:pPr>
          </w:p>
        </w:tc>
      </w:tr>
      <w:tr w:rsidR="00905FAC" w:rsidTr="00D67F8E">
        <w:trPr>
          <w:cantSplit/>
          <w:jc w:val="center"/>
        </w:trPr>
        <w:tc>
          <w:tcPr>
            <w:tcW w:w="738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71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800" w:type="dxa"/>
          </w:tcPr>
          <w:p w:rsidR="00905FAC" w:rsidRPr="00B91785" w:rsidRDefault="00905FAC" w:rsidP="00B63DB0">
            <w:pPr>
              <w:rPr>
                <w:rFonts w:ascii="Georgia" w:hAnsi="Georgia"/>
              </w:rPr>
            </w:pPr>
          </w:p>
        </w:tc>
        <w:tc>
          <w:tcPr>
            <w:tcW w:w="4225" w:type="dxa"/>
          </w:tcPr>
          <w:p w:rsidR="00905FAC" w:rsidRPr="00B91785" w:rsidRDefault="00905FAC" w:rsidP="00B63DB0">
            <w:pPr>
              <w:rPr>
                <w:rFonts w:ascii="Georgia" w:hAnsi="Georgia"/>
              </w:rPr>
            </w:pPr>
          </w:p>
        </w:tc>
        <w:tc>
          <w:tcPr>
            <w:tcW w:w="1103" w:type="dxa"/>
          </w:tcPr>
          <w:p w:rsidR="00905FAC" w:rsidRPr="00B91785" w:rsidRDefault="00905FAC" w:rsidP="009B00F9">
            <w:pPr>
              <w:jc w:val="center"/>
              <w:rPr>
                <w:rFonts w:ascii="Georgia" w:hAnsi="Georgia"/>
              </w:rPr>
            </w:pPr>
          </w:p>
        </w:tc>
      </w:tr>
      <w:tr w:rsidR="00905FAC" w:rsidTr="00D67F8E">
        <w:trPr>
          <w:cantSplit/>
          <w:jc w:val="center"/>
        </w:trPr>
        <w:tc>
          <w:tcPr>
            <w:tcW w:w="738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71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80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4225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103" w:type="dxa"/>
          </w:tcPr>
          <w:p w:rsidR="00905FAC" w:rsidRDefault="00905FAC" w:rsidP="009B00F9">
            <w:pPr>
              <w:pStyle w:val="BodyText"/>
              <w:jc w:val="center"/>
            </w:pPr>
          </w:p>
        </w:tc>
      </w:tr>
      <w:tr w:rsidR="00905FAC" w:rsidTr="00D67F8E">
        <w:trPr>
          <w:cantSplit/>
          <w:jc w:val="center"/>
        </w:trPr>
        <w:tc>
          <w:tcPr>
            <w:tcW w:w="738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71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80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4225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103" w:type="dxa"/>
          </w:tcPr>
          <w:p w:rsidR="00905FAC" w:rsidRDefault="00905FAC" w:rsidP="009B00F9">
            <w:pPr>
              <w:pStyle w:val="BodyText"/>
              <w:jc w:val="center"/>
            </w:pPr>
          </w:p>
        </w:tc>
      </w:tr>
      <w:tr w:rsidR="00905FAC" w:rsidTr="00D67F8E">
        <w:trPr>
          <w:cantSplit/>
          <w:jc w:val="center"/>
        </w:trPr>
        <w:tc>
          <w:tcPr>
            <w:tcW w:w="738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71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800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4225" w:type="dxa"/>
          </w:tcPr>
          <w:p w:rsidR="00905FAC" w:rsidRDefault="00905FAC" w:rsidP="00DF77D6">
            <w:pPr>
              <w:pStyle w:val="BodyText"/>
            </w:pPr>
          </w:p>
        </w:tc>
        <w:tc>
          <w:tcPr>
            <w:tcW w:w="1103" w:type="dxa"/>
          </w:tcPr>
          <w:p w:rsidR="00905FAC" w:rsidRDefault="00905FAC" w:rsidP="009B00F9">
            <w:pPr>
              <w:pStyle w:val="BodyText"/>
              <w:jc w:val="center"/>
            </w:pPr>
          </w:p>
        </w:tc>
      </w:tr>
      <w:tr w:rsidR="008A75E7" w:rsidTr="00D67F8E">
        <w:trPr>
          <w:cantSplit/>
          <w:jc w:val="center"/>
        </w:trPr>
        <w:tc>
          <w:tcPr>
            <w:tcW w:w="738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710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800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4225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103" w:type="dxa"/>
          </w:tcPr>
          <w:p w:rsidR="008A75E7" w:rsidRDefault="008A75E7" w:rsidP="009B00F9">
            <w:pPr>
              <w:pStyle w:val="BodyText"/>
              <w:jc w:val="center"/>
            </w:pPr>
          </w:p>
        </w:tc>
      </w:tr>
      <w:tr w:rsidR="008A75E7" w:rsidTr="00D67F8E">
        <w:trPr>
          <w:cantSplit/>
          <w:jc w:val="center"/>
        </w:trPr>
        <w:tc>
          <w:tcPr>
            <w:tcW w:w="738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710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800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4225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103" w:type="dxa"/>
          </w:tcPr>
          <w:p w:rsidR="008A75E7" w:rsidRDefault="008A75E7" w:rsidP="009B00F9">
            <w:pPr>
              <w:pStyle w:val="BodyText"/>
              <w:jc w:val="center"/>
            </w:pPr>
          </w:p>
        </w:tc>
      </w:tr>
      <w:tr w:rsidR="008A75E7" w:rsidTr="00D67F8E">
        <w:trPr>
          <w:cantSplit/>
          <w:jc w:val="center"/>
        </w:trPr>
        <w:tc>
          <w:tcPr>
            <w:tcW w:w="738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710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800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4225" w:type="dxa"/>
          </w:tcPr>
          <w:p w:rsidR="008A75E7" w:rsidRDefault="008A75E7" w:rsidP="00DF77D6">
            <w:pPr>
              <w:pStyle w:val="BodyText"/>
            </w:pPr>
          </w:p>
        </w:tc>
        <w:tc>
          <w:tcPr>
            <w:tcW w:w="1103" w:type="dxa"/>
          </w:tcPr>
          <w:p w:rsidR="008A75E7" w:rsidRDefault="008A75E7" w:rsidP="009B00F9">
            <w:pPr>
              <w:pStyle w:val="BodyText"/>
              <w:jc w:val="center"/>
            </w:pPr>
          </w:p>
        </w:tc>
      </w:tr>
    </w:tbl>
    <w:p w:rsidR="00DF77D6" w:rsidRPr="00DF77D6" w:rsidRDefault="00DF77D6" w:rsidP="00DF77D6">
      <w:pPr>
        <w:pStyle w:val="BodyText"/>
      </w:pPr>
    </w:p>
    <w:sectPr w:rsidR="00DF77D6" w:rsidRPr="00DF77D6" w:rsidSect="00750A27"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77" w:rsidRDefault="00A66E77" w:rsidP="00206F58">
      <w:r>
        <w:separator/>
      </w:r>
    </w:p>
  </w:endnote>
  <w:endnote w:type="continuationSeparator" w:id="0">
    <w:p w:rsidR="00A66E77" w:rsidRDefault="00A66E77" w:rsidP="0020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77" w:rsidRDefault="00A66E77" w:rsidP="00206F58">
      <w:r>
        <w:separator/>
      </w:r>
    </w:p>
  </w:footnote>
  <w:footnote w:type="continuationSeparator" w:id="0">
    <w:p w:rsidR="00A66E77" w:rsidRDefault="00A66E77" w:rsidP="0020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4"/>
    <w:rsid w:val="00045AA4"/>
    <w:rsid w:val="00051B7F"/>
    <w:rsid w:val="00057968"/>
    <w:rsid w:val="00116413"/>
    <w:rsid w:val="00206F58"/>
    <w:rsid w:val="00212B80"/>
    <w:rsid w:val="00261265"/>
    <w:rsid w:val="00267310"/>
    <w:rsid w:val="002677C4"/>
    <w:rsid w:val="00297D38"/>
    <w:rsid w:val="002A09C1"/>
    <w:rsid w:val="002D4E2D"/>
    <w:rsid w:val="00324553"/>
    <w:rsid w:val="00333DCA"/>
    <w:rsid w:val="00351FD0"/>
    <w:rsid w:val="00393C75"/>
    <w:rsid w:val="003B41DF"/>
    <w:rsid w:val="003F5ABB"/>
    <w:rsid w:val="004D2CA6"/>
    <w:rsid w:val="005464F5"/>
    <w:rsid w:val="0055212A"/>
    <w:rsid w:val="005F337F"/>
    <w:rsid w:val="0065525B"/>
    <w:rsid w:val="006730D8"/>
    <w:rsid w:val="00690C7A"/>
    <w:rsid w:val="006C6CEB"/>
    <w:rsid w:val="0072249E"/>
    <w:rsid w:val="00727F1C"/>
    <w:rsid w:val="00731701"/>
    <w:rsid w:val="00732647"/>
    <w:rsid w:val="00746472"/>
    <w:rsid w:val="00750A27"/>
    <w:rsid w:val="0075745D"/>
    <w:rsid w:val="007F1D92"/>
    <w:rsid w:val="008755F2"/>
    <w:rsid w:val="008A75E7"/>
    <w:rsid w:val="008E33DD"/>
    <w:rsid w:val="00905FAC"/>
    <w:rsid w:val="00916C7A"/>
    <w:rsid w:val="00974E8C"/>
    <w:rsid w:val="00996B99"/>
    <w:rsid w:val="009B00F9"/>
    <w:rsid w:val="00A03680"/>
    <w:rsid w:val="00A2193F"/>
    <w:rsid w:val="00A66E77"/>
    <w:rsid w:val="00A75BA9"/>
    <w:rsid w:val="00AB074C"/>
    <w:rsid w:val="00B3681B"/>
    <w:rsid w:val="00B4403F"/>
    <w:rsid w:val="00BF000E"/>
    <w:rsid w:val="00C95864"/>
    <w:rsid w:val="00D44331"/>
    <w:rsid w:val="00D67F8E"/>
    <w:rsid w:val="00D9218C"/>
    <w:rsid w:val="00DB788B"/>
    <w:rsid w:val="00DF77D6"/>
    <w:rsid w:val="00E14844"/>
    <w:rsid w:val="00E31A8C"/>
    <w:rsid w:val="00E81E19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905FAC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tabs>
        <w:tab w:val="left" w:pos="720"/>
      </w:tabs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tabs>
        <w:tab w:val="left" w:pos="720"/>
      </w:tabs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tabs>
        <w:tab w:val="left" w:pos="720"/>
      </w:tabs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tabs>
        <w:tab w:val="left" w:pos="720"/>
      </w:tabs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tabs>
        <w:tab w:val="left" w:pos="720"/>
      </w:tabs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tabs>
        <w:tab w:val="left" w:pos="720"/>
      </w:tabs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tabs>
        <w:tab w:val="left" w:pos="720"/>
      </w:tabs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tabs>
        <w:tab w:val="left" w:pos="720"/>
      </w:tabs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tabs>
        <w:tab w:val="left" w:pos="720"/>
      </w:tabs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tabs>
        <w:tab w:val="left" w:pos="720"/>
      </w:tabs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tabs>
        <w:tab w:val="left" w:pos="720"/>
      </w:tabs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tabs>
        <w:tab w:val="left" w:pos="720"/>
      </w:tabs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tabs>
        <w:tab w:val="left" w:pos="720"/>
      </w:tabs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tabs>
        <w:tab w:val="left" w:pos="720"/>
      </w:tabs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tabs>
        <w:tab w:val="left" w:pos="720"/>
      </w:tabs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905FAC"/>
    <w:pPr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tabs>
        <w:tab w:val="left" w:pos="720"/>
      </w:tabs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tabs>
        <w:tab w:val="left" w:pos="720"/>
      </w:tabs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tabs>
        <w:tab w:val="left" w:pos="720"/>
      </w:tabs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tabs>
        <w:tab w:val="left" w:pos="720"/>
      </w:tabs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tabs>
        <w:tab w:val="left" w:pos="720"/>
      </w:tabs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tabs>
        <w:tab w:val="left" w:pos="720"/>
      </w:tabs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tabs>
        <w:tab w:val="left" w:pos="720"/>
      </w:tabs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tabs>
        <w:tab w:val="left" w:pos="720"/>
      </w:tabs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tabs>
        <w:tab w:val="left" w:pos="720"/>
      </w:tabs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tabs>
        <w:tab w:val="left" w:pos="720"/>
      </w:tabs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tabs>
        <w:tab w:val="left" w:pos="720"/>
      </w:tabs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tabs>
        <w:tab w:val="left" w:pos="720"/>
      </w:tabs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tabs>
        <w:tab w:val="left" w:pos="720"/>
      </w:tabs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tabs>
        <w:tab w:val="left" w:pos="720"/>
      </w:tabs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  <w:tabs>
        <w:tab w:val="left" w:pos="720"/>
      </w:tabs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tabs>
        <w:tab w:val="left" w:pos="720"/>
      </w:tabs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tabs>
        <w:tab w:val="left" w:pos="720"/>
      </w:tabs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tabs>
        <w:tab w:val="left" w:pos="720"/>
      </w:tabs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tabs>
        <w:tab w:val="left" w:pos="720"/>
      </w:tabs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6598-DC66-4A03-A91D-BA88F79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mschell</dc:creator>
  <cp:lastModifiedBy>TSpencer</cp:lastModifiedBy>
  <cp:revision>2</cp:revision>
  <dcterms:created xsi:type="dcterms:W3CDTF">2013-11-13T20:13:00Z</dcterms:created>
  <dcterms:modified xsi:type="dcterms:W3CDTF">2013-11-13T20:13:00Z</dcterms:modified>
</cp:coreProperties>
</file>