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C063B" w14:textId="77777777" w:rsidR="000A661E" w:rsidRPr="00A5523D" w:rsidRDefault="000A661E" w:rsidP="000A661E">
      <w:pPr>
        <w:pStyle w:val="Heading1"/>
        <w:tabs>
          <w:tab w:val="left" w:pos="7470"/>
        </w:tabs>
        <w:spacing w:before="0" w:after="100"/>
        <w:rPr>
          <w:rFonts w:ascii="Times New Roman" w:hAnsi="Times New Roman" w:cs="Times New Roman"/>
          <w:b w:val="0"/>
          <w:bCs w:val="0"/>
          <w:noProof/>
          <w:sz w:val="20"/>
          <w:szCs w:val="20"/>
        </w:rPr>
      </w:pPr>
      <w:r>
        <w:rPr>
          <w:noProof/>
        </w:rPr>
        <w:drawing>
          <wp:inline distT="0" distB="0" distL="0" distR="0" wp14:anchorId="3B7A09BA" wp14:editId="53D3F019">
            <wp:extent cx="895865" cy="1396314"/>
            <wp:effectExtent l="0" t="0" r="0" b="0"/>
            <wp:docPr id="2" name="Picture 2" descr="Texas Commission on Environmental Quality" title="TCEQ Logo"/>
            <wp:cNvGraphicFramePr/>
            <a:graphic xmlns:a="http://schemas.openxmlformats.org/drawingml/2006/main">
              <a:graphicData uri="http://schemas.openxmlformats.org/drawingml/2006/picture">
                <pic:pic xmlns:pic="http://schemas.openxmlformats.org/drawingml/2006/picture">
                  <pic:nvPicPr>
                    <pic:cNvPr id="2" name="Picture 2" descr="Texas Commission on Environmental Qual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95511"/>
                    </a:xfrm>
                    <a:prstGeom prst="rect">
                      <a:avLst/>
                    </a:prstGeom>
                    <a:noFill/>
                    <a:ln>
                      <a:noFill/>
                    </a:ln>
                  </pic:spPr>
                </pic:pic>
              </a:graphicData>
            </a:graphic>
          </wp:inline>
        </w:drawing>
      </w:r>
      <w:r>
        <w:tab/>
      </w:r>
      <w:r>
        <w:rPr>
          <w:rFonts w:ascii="Times New Roman" w:hAnsi="Times New Roman" w:cs="Times New Roman"/>
          <w:b w:val="0"/>
          <w:bCs w:val="0"/>
          <w:noProof/>
          <w:sz w:val="20"/>
          <w:szCs w:val="20"/>
        </w:rPr>
        <w:drawing>
          <wp:inline distT="0" distB="0" distL="0" distR="0" wp14:anchorId="04AECC86" wp14:editId="40E8D133">
            <wp:extent cx="2020329" cy="774215"/>
            <wp:effectExtent l="0" t="0" r="0" b="6985"/>
            <wp:docPr id="1" name="Picture 1" descr="Small logo with Take Care of Texas web page, takecareoftexas.org" title="Take Care of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TCOT-trans-sm.gif"/>
                    <pic:cNvPicPr/>
                  </pic:nvPicPr>
                  <pic:blipFill>
                    <a:blip r:embed="rId9">
                      <a:extLst>
                        <a:ext uri="{28A0092B-C50C-407E-A947-70E740481C1C}">
                          <a14:useLocalDpi xmlns:a14="http://schemas.microsoft.com/office/drawing/2010/main" val="0"/>
                        </a:ext>
                      </a:extLst>
                    </a:blip>
                    <a:stretch>
                      <a:fillRect/>
                    </a:stretch>
                  </pic:blipFill>
                  <pic:spPr>
                    <a:xfrm>
                      <a:off x="0" y="0"/>
                      <a:ext cx="2032092" cy="778723"/>
                    </a:xfrm>
                    <a:prstGeom prst="rect">
                      <a:avLst/>
                    </a:prstGeom>
                  </pic:spPr>
                </pic:pic>
              </a:graphicData>
            </a:graphic>
          </wp:inline>
        </w:drawing>
      </w:r>
      <w:r>
        <w:tab/>
      </w:r>
    </w:p>
    <w:p w14:paraId="6177CF63" w14:textId="57587135" w:rsidR="000A661E" w:rsidRPr="005A761C" w:rsidRDefault="00C40979" w:rsidP="000A661E">
      <w:pPr>
        <w:pStyle w:val="Heading1"/>
        <w:keepLines w:val="0"/>
        <w:spacing w:before="0" w:after="240" w:afterAutospacing="1"/>
        <w:jc w:val="center"/>
        <w:rPr>
          <w:rFonts w:eastAsia="Times New Roman" w:cs="Arial"/>
          <w:kern w:val="32"/>
          <w:sz w:val="28"/>
          <w:szCs w:val="30"/>
        </w:rPr>
      </w:pPr>
      <w:r w:rsidRPr="005A761C">
        <w:rPr>
          <w:rFonts w:eastAsia="Times New Roman" w:cs="Arial"/>
          <w:kern w:val="32"/>
          <w:sz w:val="28"/>
          <w:szCs w:val="30"/>
        </w:rPr>
        <w:t xml:space="preserve">Phase II (Small) MS4 Annual Report Requirements and Template </w:t>
      </w:r>
      <w:r w:rsidR="000A661E" w:rsidRPr="005A761C">
        <w:rPr>
          <w:rFonts w:eastAsia="Times New Roman" w:cs="Arial"/>
          <w:kern w:val="32"/>
          <w:sz w:val="28"/>
          <w:szCs w:val="30"/>
        </w:rPr>
        <w:br/>
      </w:r>
      <w:r w:rsidR="00086816">
        <w:rPr>
          <w:rFonts w:eastAsia="Times New Roman" w:cs="Arial"/>
          <w:kern w:val="32"/>
          <w:sz w:val="28"/>
          <w:szCs w:val="30"/>
        </w:rPr>
        <w:t xml:space="preserve">2019 </w:t>
      </w:r>
      <w:r w:rsidR="000A661E" w:rsidRPr="005A761C">
        <w:rPr>
          <w:rFonts w:eastAsia="Times New Roman" w:cs="Arial"/>
          <w:kern w:val="32"/>
          <w:sz w:val="28"/>
          <w:szCs w:val="30"/>
        </w:rPr>
        <w:t>TPDES General Permit Number TXR040000</w:t>
      </w:r>
    </w:p>
    <w:p w14:paraId="4C5BED85" w14:textId="56120175" w:rsidR="000A661E" w:rsidRDefault="000A661E" w:rsidP="00905F1D">
      <w:pPr>
        <w:pStyle w:val="NormalIndent"/>
      </w:pPr>
      <w:r w:rsidRPr="00BE2179">
        <w:t xml:space="preserve">Within 90 days of the end of each reporting year, </w:t>
      </w:r>
      <w:r w:rsidR="006D6A6E" w:rsidRPr="00BE2179">
        <w:t xml:space="preserve">operators of </w:t>
      </w:r>
      <w:r w:rsidRPr="00BE2179">
        <w:t xml:space="preserve">regulated Phase II Municipal Separate Storm Sewer Systems </w:t>
      </w:r>
      <w:r w:rsidR="005D1F56" w:rsidRPr="00BE2179">
        <w:t xml:space="preserve">must submit an annual report to the </w:t>
      </w:r>
      <w:r w:rsidRPr="00BE2179">
        <w:t>Texas Commission o</w:t>
      </w:r>
      <w:r w:rsidR="00446D5B" w:rsidRPr="00BE2179">
        <w:t>n</w:t>
      </w:r>
      <w:r w:rsidRPr="00BE2179">
        <w:t xml:space="preserve"> Environmental Quality. </w:t>
      </w:r>
      <w:r w:rsidR="0092393C" w:rsidRPr="00BE2179">
        <w:t>T</w:t>
      </w:r>
      <w:r w:rsidR="00823FEE" w:rsidRPr="00BE2179">
        <w:t>he</w:t>
      </w:r>
      <w:r w:rsidR="00520839" w:rsidRPr="00BE2179">
        <w:t xml:space="preserve"> reporting </w:t>
      </w:r>
      <w:r w:rsidR="00905F1D" w:rsidRPr="00BE2179">
        <w:t>year may</w:t>
      </w:r>
      <w:r w:rsidR="00E3094A" w:rsidRPr="00BE2179">
        <w:t xml:space="preserve"> </w:t>
      </w:r>
      <w:r w:rsidR="007D4ABF" w:rsidRPr="00BE2179">
        <w:t xml:space="preserve">be the 12 months concurrent with </w:t>
      </w:r>
      <w:r w:rsidR="00E3094A" w:rsidRPr="00BE2179">
        <w:t xml:space="preserve">the permit </w:t>
      </w:r>
      <w:r w:rsidR="007D4ABF" w:rsidRPr="00BE2179">
        <w:t>effective date</w:t>
      </w:r>
      <w:r w:rsidR="00E3094A" w:rsidRPr="00BE2179">
        <w:t>, the permittee’s fiscal year</w:t>
      </w:r>
      <w:r w:rsidR="005D1F56" w:rsidRPr="00BE2179">
        <w:t>,</w:t>
      </w:r>
      <w:r w:rsidR="00E3094A" w:rsidRPr="00BE2179">
        <w:t xml:space="preserve"> or the calendar year</w:t>
      </w:r>
      <w:r w:rsidR="005D1F56" w:rsidRPr="00BE2179">
        <w:t>. The reporting year selected must be identified in the original permit application submitt</w:t>
      </w:r>
      <w:r w:rsidR="007D4ABF" w:rsidRPr="00BE2179">
        <w:t>ed</w:t>
      </w:r>
      <w:r w:rsidR="005D1F56" w:rsidRPr="00BE2179">
        <w:t xml:space="preserve"> and remain consistent throughout the entire </w:t>
      </w:r>
      <w:r w:rsidR="007D4ABF" w:rsidRPr="00BE2179">
        <w:t xml:space="preserve">5-year </w:t>
      </w:r>
      <w:r w:rsidR="005D1F56" w:rsidRPr="00BE2179">
        <w:t xml:space="preserve">permit term. The annual report must </w:t>
      </w:r>
      <w:r w:rsidR="007D4ABF" w:rsidRPr="00BE2179">
        <w:t>describe</w:t>
      </w:r>
      <w:r w:rsidR="005D1F56" w:rsidRPr="00BE2179">
        <w:t xml:space="preserve"> activities conduct</w:t>
      </w:r>
      <w:r w:rsidR="007D4ABF" w:rsidRPr="00BE2179">
        <w:t>ed</w:t>
      </w:r>
      <w:r w:rsidR="005D1F56" w:rsidRPr="00BE2179">
        <w:t xml:space="preserve"> during the previous reporting year. </w:t>
      </w:r>
      <w:r w:rsidRPr="00BE2179">
        <w:t xml:space="preserve">If </w:t>
      </w:r>
      <w:r w:rsidR="00DF1AF4" w:rsidRPr="00BE2179">
        <w:t xml:space="preserve">two or more </w:t>
      </w:r>
      <w:r w:rsidRPr="00BE2179">
        <w:t xml:space="preserve">MS4s share a common </w:t>
      </w:r>
      <w:r w:rsidR="00EB1FFA" w:rsidRPr="00BE2179">
        <w:t>Stormwater Management Program (SWMP)</w:t>
      </w:r>
      <w:r w:rsidRPr="00BE2179">
        <w:t>, all permittees must contribute to a system-wide annual report. Each permittee must sign and certify the annual report in accordance with 30 TAC §305.128 (relating to Signatories to Reports).</w:t>
      </w:r>
      <w:r w:rsidRPr="00BC433B">
        <w:t xml:space="preserve"> </w:t>
      </w:r>
    </w:p>
    <w:p w14:paraId="7772DCFA" w14:textId="0C7B4AEF" w:rsidR="000A661E" w:rsidRPr="001352A9" w:rsidRDefault="000A661E" w:rsidP="00C157A6">
      <w:pPr>
        <w:pStyle w:val="Heading2"/>
        <w:rPr>
          <w:sz w:val="28"/>
        </w:rPr>
      </w:pPr>
      <w:r w:rsidRPr="001352A9">
        <w:rPr>
          <w:sz w:val="28"/>
        </w:rPr>
        <w:t>Report Content</w:t>
      </w:r>
    </w:p>
    <w:p w14:paraId="0C94669F" w14:textId="23894C2B" w:rsidR="000A661E" w:rsidRPr="00BC433B" w:rsidRDefault="000A661E" w:rsidP="00C157A6">
      <w:pPr>
        <w:pStyle w:val="NormalIndent"/>
      </w:pPr>
      <w:r>
        <w:t xml:space="preserve">Refer to </w:t>
      </w:r>
      <w:r w:rsidRPr="00DE5D49">
        <w:t>Part IV</w:t>
      </w:r>
      <w:r w:rsidR="00EF1B78">
        <w:t>,</w:t>
      </w:r>
      <w:r w:rsidRPr="00DE5D49">
        <w:t xml:space="preserve">B.2 of the </w:t>
      </w:r>
      <w:r w:rsidR="00D57AE9">
        <w:t xml:space="preserve">MS4 </w:t>
      </w:r>
      <w:r w:rsidR="00662C04">
        <w:t>General P</w:t>
      </w:r>
      <w:r w:rsidRPr="00DE5D49">
        <w:t>ermit</w:t>
      </w:r>
      <w:r>
        <w:t xml:space="preserve"> </w:t>
      </w:r>
      <w:r w:rsidR="00662C04">
        <w:t xml:space="preserve">TXR040000 </w:t>
      </w:r>
      <w:r>
        <w:t>for</w:t>
      </w:r>
      <w:r w:rsidRPr="00BC433B">
        <w:t xml:space="preserve"> annual report </w:t>
      </w:r>
      <w:r>
        <w:t>requirements.</w:t>
      </w:r>
    </w:p>
    <w:p w14:paraId="70227534" w14:textId="653BCBCF" w:rsidR="00571330" w:rsidRDefault="00835738" w:rsidP="00C157A6">
      <w:pPr>
        <w:pStyle w:val="NormalIndent"/>
      </w:pPr>
      <w:r>
        <w:t>S</w:t>
      </w:r>
      <w:r w:rsidR="000A661E" w:rsidRPr="00521C72">
        <w:t>ubmit the annual</w:t>
      </w:r>
      <w:r w:rsidR="000A661E">
        <w:t xml:space="preserve"> report with a cover letter to e</w:t>
      </w:r>
      <w:r w:rsidR="000A661E" w:rsidRPr="00521C72">
        <w:t>nsure that the report reaches the Stormwater Team.</w:t>
      </w:r>
      <w:r w:rsidR="000A661E">
        <w:t xml:space="preserve"> </w:t>
      </w:r>
      <w:r w:rsidR="000A661E" w:rsidRPr="00283336">
        <w:t>See</w:t>
      </w:r>
      <w:r w:rsidR="000A661E">
        <w:t xml:space="preserve"> cover letter template </w:t>
      </w:r>
      <w:r w:rsidR="002F71B5" w:rsidRPr="00B1424C">
        <w:t>(</w:t>
      </w:r>
      <w:r w:rsidR="000A661E" w:rsidRPr="00B1424C">
        <w:t xml:space="preserve">Example </w:t>
      </w:r>
      <w:r w:rsidR="00B67D73">
        <w:t>5</w:t>
      </w:r>
      <w:r w:rsidR="002F71B5" w:rsidRPr="00B1424C">
        <w:t>)</w:t>
      </w:r>
      <w:r w:rsidR="00BA5A21" w:rsidRPr="00E631B3">
        <w:t xml:space="preserve"> </w:t>
      </w:r>
      <w:r w:rsidR="000A661E" w:rsidRPr="00E631B3">
        <w:t>of the</w:t>
      </w:r>
      <w:r w:rsidR="000A661E">
        <w:t xml:space="preserve"> instructions. </w:t>
      </w:r>
      <w:r w:rsidR="000A661E" w:rsidRPr="00BC433B">
        <w:t>The annual report must be submitted to the following address:</w:t>
      </w:r>
    </w:p>
    <w:p w14:paraId="74F74E56" w14:textId="77777777" w:rsidR="00571330" w:rsidRDefault="000A661E" w:rsidP="00C157A6">
      <w:pPr>
        <w:pStyle w:val="NormalIndent"/>
        <w:spacing w:after="0" w:afterAutospacing="0"/>
        <w:ind w:left="1440"/>
      </w:pPr>
      <w:r w:rsidRPr="00BC433B">
        <w:t>Texas Commission on Environmental Quality</w:t>
      </w:r>
    </w:p>
    <w:p w14:paraId="4E854296" w14:textId="174AC4DF" w:rsidR="00434E79" w:rsidRDefault="00B24AB4" w:rsidP="00C157A6">
      <w:pPr>
        <w:pStyle w:val="NormalIndent"/>
        <w:spacing w:before="0"/>
        <w:ind w:left="1440"/>
      </w:pPr>
      <w:r w:rsidRPr="00BC433B">
        <w:t>Stormwater</w:t>
      </w:r>
      <w:r w:rsidRPr="00571330">
        <w:t xml:space="preserve"> </w:t>
      </w:r>
      <w:r w:rsidR="00571330" w:rsidRPr="00571330">
        <w:t>Team Leader</w:t>
      </w:r>
      <w:r>
        <w:t xml:space="preserve"> (</w:t>
      </w:r>
      <w:r w:rsidRPr="00BC433B">
        <w:t>MC-148</w:t>
      </w:r>
      <w:r>
        <w:t>)</w:t>
      </w:r>
      <w:r w:rsidR="000A661E" w:rsidRPr="00BC433B">
        <w:br/>
      </w:r>
      <w:r w:rsidR="000A661E" w:rsidRPr="00BC433B">
        <w:br/>
        <w:t>P.O. Box 13087</w:t>
      </w:r>
      <w:r w:rsidR="000A661E" w:rsidRPr="00BC433B">
        <w:br/>
        <w:t>Austin, Texas 78711-3087</w:t>
      </w:r>
    </w:p>
    <w:p w14:paraId="0122581D" w14:textId="3CF6D758" w:rsidR="00A9562F" w:rsidRPr="00BE2179" w:rsidRDefault="00E631B3" w:rsidP="00C157A6">
      <w:pPr>
        <w:pStyle w:val="NormalIndent"/>
        <w:ind w:left="90"/>
      </w:pPr>
      <w:r w:rsidRPr="00B1424C">
        <w:rPr>
          <w:b/>
        </w:rPr>
        <w:t>Note:</w:t>
      </w:r>
      <w:r w:rsidRPr="00B1424C">
        <w:t xml:space="preserve"> </w:t>
      </w:r>
      <w:r w:rsidR="000A661E" w:rsidRPr="00B1424C">
        <w:t>An annual report must be submitt</w:t>
      </w:r>
      <w:r w:rsidR="00434E79" w:rsidRPr="00B1424C">
        <w:t xml:space="preserve">ed even if the SWMP has not yet </w:t>
      </w:r>
      <w:r w:rsidR="000A661E" w:rsidRPr="00B1424C">
        <w:t xml:space="preserve">been approved by the </w:t>
      </w:r>
      <w:r w:rsidR="000A661E" w:rsidRPr="00BE2179">
        <w:t>TCEQ.</w:t>
      </w:r>
      <w:r w:rsidR="00507A55" w:rsidRPr="00BE2179">
        <w:t xml:space="preserve"> </w:t>
      </w:r>
      <w:r w:rsidR="007D4ABF" w:rsidRPr="00BE2179">
        <w:t xml:space="preserve">A copy of the annual report must </w:t>
      </w:r>
      <w:r w:rsidR="005E57FF" w:rsidRPr="00BE2179">
        <w:t xml:space="preserve">also </w:t>
      </w:r>
      <w:r w:rsidR="007D4ABF" w:rsidRPr="00BE2179">
        <w:t xml:space="preserve">be submitted to the appropriate TCEQ regional office. </w:t>
      </w:r>
    </w:p>
    <w:p w14:paraId="69584C62" w14:textId="49E3BB1A" w:rsidR="000A661E" w:rsidRPr="00B1424C" w:rsidRDefault="00A9562F" w:rsidP="00C157A6">
      <w:pPr>
        <w:pStyle w:val="NormalIndent"/>
        <w:ind w:left="90"/>
      </w:pPr>
      <w:r w:rsidRPr="00BE2179">
        <w:t>In addition,</w:t>
      </w:r>
      <w:r w:rsidRPr="00BE2179">
        <w:rPr>
          <w:b/>
        </w:rPr>
        <w:t xml:space="preserve"> </w:t>
      </w:r>
      <w:r w:rsidRPr="00BE2179">
        <w:t>i</w:t>
      </w:r>
      <w:r w:rsidR="00507A55" w:rsidRPr="00BE2179">
        <w:t>f the permittee has a public website,</w:t>
      </w:r>
      <w:r w:rsidRPr="00BE2179">
        <w:t xml:space="preserve"> </w:t>
      </w:r>
      <w:r w:rsidR="00683921" w:rsidRPr="00BE2179">
        <w:t>the</w:t>
      </w:r>
      <w:r w:rsidR="004D3916" w:rsidRPr="00BE2179">
        <w:t xml:space="preserve"> </w:t>
      </w:r>
      <w:r w:rsidR="00507A55" w:rsidRPr="00BE2179">
        <w:t>SWMP and</w:t>
      </w:r>
      <w:r w:rsidR="00683921" w:rsidRPr="00BE2179">
        <w:t xml:space="preserve"> </w:t>
      </w:r>
      <w:r w:rsidR="004D3916" w:rsidRPr="00BE2179">
        <w:t>annual</w:t>
      </w:r>
      <w:r w:rsidR="00507A55" w:rsidRPr="00BE2179">
        <w:t xml:space="preserve"> report</w:t>
      </w:r>
      <w:r w:rsidR="004D3916" w:rsidRPr="00BE2179">
        <w:t>,</w:t>
      </w:r>
      <w:r w:rsidR="00507A55" w:rsidRPr="00BE2179">
        <w:t xml:space="preserve"> or a summary of the annual report</w:t>
      </w:r>
      <w:r w:rsidR="004D3916" w:rsidRPr="00BE2179">
        <w:t>,</w:t>
      </w:r>
      <w:r w:rsidR="00507A55" w:rsidRPr="00BE2179">
        <w:t xml:space="preserve"> </w:t>
      </w:r>
      <w:r w:rsidRPr="00BE2179">
        <w:t xml:space="preserve">must be posted </w:t>
      </w:r>
      <w:r w:rsidR="00507A55" w:rsidRPr="00BE2179">
        <w:t xml:space="preserve">on the permittee’s website. The SWMP </w:t>
      </w:r>
      <w:r w:rsidR="00507A55" w:rsidRPr="00BE2179">
        <w:lastRenderedPageBreak/>
        <w:t>must be posted no later than 30 days after the approval date, and the annual report no later than 30 days after the due date.</w:t>
      </w:r>
    </w:p>
    <w:p w14:paraId="7B7727E9" w14:textId="48CAF287" w:rsidR="000A661E" w:rsidRPr="00C157A6" w:rsidRDefault="00062473" w:rsidP="00C157A6">
      <w:pPr>
        <w:pStyle w:val="Heading3"/>
        <w:rPr>
          <w:sz w:val="24"/>
          <w:u w:val="single"/>
        </w:rPr>
      </w:pPr>
      <w:r w:rsidRPr="00C157A6">
        <w:rPr>
          <w:u w:val="single"/>
        </w:rPr>
        <w:t xml:space="preserve">A. </w:t>
      </w:r>
      <w:r w:rsidR="000A661E" w:rsidRPr="00C157A6">
        <w:rPr>
          <w:u w:val="single"/>
        </w:rPr>
        <w:t>General</w:t>
      </w:r>
      <w:r w:rsidR="000A661E" w:rsidRPr="00C157A6">
        <w:rPr>
          <w:sz w:val="24"/>
          <w:u w:val="single"/>
        </w:rPr>
        <w:t xml:space="preserve"> </w:t>
      </w:r>
      <w:r w:rsidR="000A661E" w:rsidRPr="00C157A6">
        <w:rPr>
          <w:u w:val="single"/>
        </w:rPr>
        <w:t>Information</w:t>
      </w:r>
    </w:p>
    <w:p w14:paraId="25430D75" w14:textId="77777777" w:rsidR="000A661E" w:rsidRPr="00FB7BF1" w:rsidRDefault="000A661E" w:rsidP="00EF0749">
      <w:pPr>
        <w:pStyle w:val="ListNumber3"/>
        <w:numPr>
          <w:ilvl w:val="0"/>
          <w:numId w:val="0"/>
        </w:numPr>
        <w:spacing w:before="0" w:after="0" w:afterAutospacing="0"/>
        <w:ind w:left="634" w:hanging="360"/>
      </w:pPr>
      <w:r w:rsidRPr="00FB7BF1">
        <w:t>1. Provide the:</w:t>
      </w:r>
      <w:r w:rsidRPr="00FB7BF1">
        <w:tab/>
      </w:r>
    </w:p>
    <w:p w14:paraId="18680611" w14:textId="77777777" w:rsidR="007410FC" w:rsidRDefault="00835738" w:rsidP="00F32C52">
      <w:pPr>
        <w:pStyle w:val="ListBullet4"/>
        <w:numPr>
          <w:ilvl w:val="0"/>
          <w:numId w:val="2"/>
        </w:numPr>
      </w:pPr>
      <w:r>
        <w:t>a</w:t>
      </w:r>
      <w:r w:rsidR="000A661E" w:rsidRPr="00FB7BF1">
        <w:t>ssigned authorization number</w:t>
      </w:r>
      <w:r w:rsidR="00FC52D4">
        <w:t xml:space="preserve"> TXR040</w:t>
      </w:r>
      <w:r w:rsidR="00E631B3">
        <w:t>{</w:t>
      </w:r>
      <w:r w:rsidR="00FC52D4" w:rsidRPr="00B1424C">
        <w:rPr>
          <w:i/>
          <w:u w:val="single"/>
        </w:rPr>
        <w:t>XXX</w:t>
      </w:r>
      <w:r w:rsidR="00E631B3">
        <w:rPr>
          <w:u w:val="single"/>
        </w:rPr>
        <w:t>}</w:t>
      </w:r>
    </w:p>
    <w:p w14:paraId="69BD755E" w14:textId="32F28DDA" w:rsidR="007410FC" w:rsidRDefault="00835738" w:rsidP="00C157A6">
      <w:pPr>
        <w:pStyle w:val="ListBullet4"/>
        <w:numPr>
          <w:ilvl w:val="0"/>
          <w:numId w:val="2"/>
        </w:numPr>
      </w:pPr>
      <w:r>
        <w:t>r</w:t>
      </w:r>
      <w:r w:rsidR="008B44AE">
        <w:t>eporting y</w:t>
      </w:r>
      <w:r w:rsidR="007410FC">
        <w:t>ear (1, 2, 3, 4, or 5)</w:t>
      </w:r>
    </w:p>
    <w:p w14:paraId="244C8405" w14:textId="0C4650E1" w:rsidR="007410FC" w:rsidRDefault="00835738" w:rsidP="00C157A6">
      <w:pPr>
        <w:pStyle w:val="ListBullet4"/>
        <w:numPr>
          <w:ilvl w:val="0"/>
          <w:numId w:val="2"/>
        </w:numPr>
      </w:pPr>
      <w:r>
        <w:t>r</w:t>
      </w:r>
      <w:r w:rsidR="007410FC">
        <w:t xml:space="preserve">eporting </w:t>
      </w:r>
      <w:r w:rsidR="002F71B5">
        <w:t>o</w:t>
      </w:r>
      <w:r w:rsidR="007410FC">
        <w:t xml:space="preserve">ption </w:t>
      </w:r>
      <w:r w:rsidR="002F71B5">
        <w:t>s</w:t>
      </w:r>
      <w:r w:rsidR="007410FC">
        <w:t>elected</w:t>
      </w:r>
      <w:r w:rsidR="0052388C">
        <w:t xml:space="preserve"> (i.e. calendar year, permit year</w:t>
      </w:r>
      <w:r w:rsidR="006440FF">
        <w:t>,</w:t>
      </w:r>
      <w:r w:rsidR="0052388C">
        <w:t xml:space="preserve"> or fiscal year with last day of fiscal year </w:t>
      </w:r>
      <w:r w:rsidR="0035177A">
        <w:t>[</w:t>
      </w:r>
      <w:r w:rsidR="0052388C">
        <w:t>MM/DD</w:t>
      </w:r>
      <w:r w:rsidR="0035177A">
        <w:t>]</w:t>
      </w:r>
      <w:r w:rsidR="0052388C">
        <w:t>)</w:t>
      </w:r>
    </w:p>
    <w:p w14:paraId="26718ABC" w14:textId="77777777" w:rsidR="000A661E" w:rsidRPr="00FB7BF1" w:rsidRDefault="00835738" w:rsidP="00C157A6">
      <w:pPr>
        <w:pStyle w:val="ListBullet4"/>
        <w:numPr>
          <w:ilvl w:val="0"/>
          <w:numId w:val="2"/>
        </w:numPr>
      </w:pPr>
      <w:r>
        <w:t>b</w:t>
      </w:r>
      <w:r w:rsidR="000A661E" w:rsidRPr="00FB7BF1">
        <w:t xml:space="preserve">eginning and end dates </w:t>
      </w:r>
      <w:r w:rsidR="007410FC">
        <w:t>(</w:t>
      </w:r>
      <w:r w:rsidR="00D04340">
        <w:t>MM/DD</w:t>
      </w:r>
      <w:r w:rsidR="007410FC">
        <w:t>/YYYY</w:t>
      </w:r>
      <w:r w:rsidR="00D04340">
        <w:t xml:space="preserve"> to MM/DD/YYYY</w:t>
      </w:r>
      <w:r w:rsidR="007410FC">
        <w:t>)</w:t>
      </w:r>
      <w:r w:rsidR="002F392B">
        <w:t xml:space="preserve"> </w:t>
      </w:r>
      <w:r w:rsidR="000A661E" w:rsidRPr="00FB7BF1">
        <w:t xml:space="preserve">of the annual reporting period </w:t>
      </w:r>
    </w:p>
    <w:p w14:paraId="6CE41CBF" w14:textId="77777777" w:rsidR="000A661E" w:rsidRDefault="000A661E" w:rsidP="00C157A6">
      <w:pPr>
        <w:pStyle w:val="ListBullet4"/>
        <w:numPr>
          <w:ilvl w:val="0"/>
          <w:numId w:val="2"/>
        </w:numPr>
      </w:pPr>
      <w:r w:rsidRPr="00FB7BF1">
        <w:t xml:space="preserve">MS4 </w:t>
      </w:r>
      <w:r w:rsidR="00EB4E83">
        <w:t>o</w:t>
      </w:r>
      <w:r w:rsidRPr="00FB7BF1">
        <w:t xml:space="preserve">perator </w:t>
      </w:r>
      <w:r w:rsidR="00EB4E83">
        <w:t>l</w:t>
      </w:r>
      <w:r w:rsidRPr="00FB7BF1">
        <w:t>evel</w:t>
      </w:r>
      <w:r>
        <w:t>:</w:t>
      </w:r>
    </w:p>
    <w:p w14:paraId="062FAC0C" w14:textId="1A2189C7" w:rsidR="000A661E" w:rsidRDefault="00835738" w:rsidP="00E42761">
      <w:pPr>
        <w:pStyle w:val="ListBullet4"/>
        <w:numPr>
          <w:ilvl w:val="0"/>
          <w:numId w:val="38"/>
        </w:numPr>
      </w:pPr>
      <w:r>
        <w:t>t</w:t>
      </w:r>
      <w:r w:rsidR="000A661E">
        <w:t>raditional small MS4s</w:t>
      </w:r>
      <w:r w:rsidR="000A661E" w:rsidRPr="00FB7BF1">
        <w:t xml:space="preserve"> </w:t>
      </w:r>
      <w:r w:rsidR="000A661E">
        <w:t xml:space="preserve">– level is </w:t>
      </w:r>
      <w:r w:rsidR="000A661E" w:rsidRPr="00FB7BF1">
        <w:t xml:space="preserve">based on the population served </w:t>
      </w:r>
      <w:r w:rsidR="000A661E">
        <w:t>with</w:t>
      </w:r>
      <w:r w:rsidR="000A661E" w:rsidRPr="00FB7BF1">
        <w:t>in the 2010 U</w:t>
      </w:r>
      <w:r w:rsidR="000A661E">
        <w:t xml:space="preserve">rbanized </w:t>
      </w:r>
      <w:r w:rsidR="000A661E" w:rsidRPr="00FB7BF1">
        <w:t>A</w:t>
      </w:r>
      <w:r w:rsidR="000A661E">
        <w:t>rea</w:t>
      </w:r>
      <w:r w:rsidR="0052388C">
        <w:t xml:space="preserve"> </w:t>
      </w:r>
      <w:r w:rsidR="007410FC">
        <w:t>(See Part II</w:t>
      </w:r>
      <w:r w:rsidR="00EF1B78">
        <w:t>.</w:t>
      </w:r>
      <w:r w:rsidR="000F61BB">
        <w:t>A.</w:t>
      </w:r>
      <w:r w:rsidR="007410FC">
        <w:t>5 of TXR040000</w:t>
      </w:r>
      <w:r w:rsidR="00D04340">
        <w:t xml:space="preserve"> to determine MS4 level</w:t>
      </w:r>
      <w:r w:rsidR="0052388C">
        <w:t>)</w:t>
      </w:r>
    </w:p>
    <w:p w14:paraId="6DE8081F" w14:textId="13AF5377" w:rsidR="000A661E" w:rsidRPr="00FB7BF1" w:rsidRDefault="000B6B74" w:rsidP="00E42761">
      <w:pPr>
        <w:pStyle w:val="ListBullet4"/>
        <w:numPr>
          <w:ilvl w:val="0"/>
          <w:numId w:val="38"/>
        </w:numPr>
      </w:pPr>
      <w:r>
        <w:t>n</w:t>
      </w:r>
      <w:r w:rsidR="000A661E">
        <w:t xml:space="preserve">on-traditional small MS4s – </w:t>
      </w:r>
      <w:r w:rsidR="000A661E" w:rsidRPr="00045775">
        <w:rPr>
          <w:i/>
        </w:rPr>
        <w:t>all</w:t>
      </w:r>
      <w:r w:rsidR="000A661E">
        <w:t xml:space="preserve"> non-traditional small MS4s are </w:t>
      </w:r>
      <w:r w:rsidR="000A661E" w:rsidRPr="003361C7">
        <w:t xml:space="preserve">categorized as </w:t>
      </w:r>
      <w:r w:rsidR="000A661E" w:rsidRPr="00045775">
        <w:rPr>
          <w:i/>
        </w:rPr>
        <w:t>Level 2</w:t>
      </w:r>
      <w:r w:rsidR="000A661E" w:rsidRPr="00045775">
        <w:t xml:space="preserve"> </w:t>
      </w:r>
      <w:r w:rsidR="000A661E" w:rsidRPr="003361C7">
        <w:t>regardless of population served within the Urbanized Area.  These include counties, drainage districts, transportation entities, military bases, universities, colleges, correctional institutions, municipal utility districts</w:t>
      </w:r>
      <w:r>
        <w:t>,</w:t>
      </w:r>
      <w:r w:rsidR="000A661E" w:rsidRPr="003361C7">
        <w:t xml:space="preserve"> and other special districts</w:t>
      </w:r>
      <w:r w:rsidR="000A661E">
        <w:t xml:space="preserve"> </w:t>
      </w:r>
    </w:p>
    <w:p w14:paraId="798C7D34" w14:textId="4821B5BD" w:rsidR="000A661E" w:rsidRPr="00FB7BF1" w:rsidRDefault="00835738" w:rsidP="00C157A6">
      <w:pPr>
        <w:pStyle w:val="ListBullet4"/>
        <w:numPr>
          <w:ilvl w:val="0"/>
          <w:numId w:val="2"/>
        </w:numPr>
      </w:pPr>
      <w:r>
        <w:t>n</w:t>
      </w:r>
      <w:r w:rsidR="007410FC" w:rsidRPr="00FB7BF1">
        <w:t>ame</w:t>
      </w:r>
      <w:r w:rsidR="000A661E" w:rsidRPr="00FB7BF1">
        <w:t xml:space="preserve"> of the permittee (owner/operator of the MS4</w:t>
      </w:r>
      <w:r w:rsidR="000A661E">
        <w:t>, i.e. municipality, water district, etc.</w:t>
      </w:r>
      <w:r w:rsidR="000A661E" w:rsidRPr="00FB7BF1">
        <w:t xml:space="preserve">) </w:t>
      </w:r>
    </w:p>
    <w:p w14:paraId="1DAC1C1E" w14:textId="0BAED5ED" w:rsidR="00B43687" w:rsidRPr="002F392B" w:rsidRDefault="00835738" w:rsidP="00C157A6">
      <w:pPr>
        <w:pStyle w:val="ListBullet4"/>
        <w:numPr>
          <w:ilvl w:val="0"/>
          <w:numId w:val="2"/>
        </w:numPr>
      </w:pPr>
      <w:r>
        <w:t>n</w:t>
      </w:r>
      <w:r w:rsidR="007410FC" w:rsidRPr="00FB7BF1">
        <w:t>ame</w:t>
      </w:r>
      <w:r w:rsidR="000A661E" w:rsidRPr="00FB7BF1">
        <w:t>, telephone number, mailing address</w:t>
      </w:r>
      <w:r w:rsidR="000B6B74">
        <w:t>,</w:t>
      </w:r>
      <w:r w:rsidR="000A661E" w:rsidRPr="00FB7BF1">
        <w:t xml:space="preserve"> and e-mail address for the appropriate contact person</w:t>
      </w:r>
      <w:r w:rsidR="00B43687" w:rsidRPr="002F392B">
        <w:rPr>
          <w:b/>
        </w:rPr>
        <w:t xml:space="preserve"> </w:t>
      </w:r>
    </w:p>
    <w:p w14:paraId="4265AE94" w14:textId="67164DD3" w:rsidR="000A661E" w:rsidRPr="00C157A6" w:rsidRDefault="00062473" w:rsidP="00C157A6">
      <w:pPr>
        <w:pStyle w:val="Heading3"/>
        <w:rPr>
          <w:u w:val="single"/>
        </w:rPr>
      </w:pPr>
      <w:r>
        <w:rPr>
          <w:u w:val="single"/>
        </w:rPr>
        <w:t>B.</w:t>
      </w:r>
      <w:r w:rsidR="000A661E" w:rsidRPr="00C157A6">
        <w:rPr>
          <w:u w:val="single"/>
        </w:rPr>
        <w:t xml:space="preserve"> </w:t>
      </w:r>
      <w:r w:rsidR="00E55CE6" w:rsidRPr="00C157A6">
        <w:rPr>
          <w:u w:val="single"/>
        </w:rPr>
        <w:t>Status of Compliance with the MS4 GP and SWMP</w:t>
      </w:r>
    </w:p>
    <w:p w14:paraId="2C255829" w14:textId="252F6F3A" w:rsidR="000A661E" w:rsidRDefault="000A661E" w:rsidP="00EF0749">
      <w:pPr>
        <w:pStyle w:val="ListNumber2"/>
        <w:numPr>
          <w:ilvl w:val="0"/>
          <w:numId w:val="0"/>
        </w:numPr>
        <w:ind w:left="90"/>
      </w:pPr>
      <w:r w:rsidRPr="00FB7BF1">
        <w:t xml:space="preserve">The purpose of the annual report is to </w:t>
      </w:r>
      <w:r>
        <w:t xml:space="preserve">inform </w:t>
      </w:r>
      <w:r w:rsidR="000B6B74">
        <w:t xml:space="preserve">the </w:t>
      </w:r>
      <w:r>
        <w:t xml:space="preserve">TCEQ of </w:t>
      </w:r>
      <w:r w:rsidRPr="00FB7BF1">
        <w:t>the status of compliance with permit conditions</w:t>
      </w:r>
      <w:r w:rsidR="00D54C03">
        <w:t xml:space="preserve"> and the approved SWMP</w:t>
      </w:r>
      <w:r w:rsidR="000B6B74">
        <w:t>,</w:t>
      </w:r>
      <w:r w:rsidRPr="00FB7BF1">
        <w:t xml:space="preserve"> </w:t>
      </w:r>
      <w:r>
        <w:t>including</w:t>
      </w:r>
      <w:r w:rsidRPr="00FB7BF1">
        <w:t xml:space="preserve"> the appropriateness of </w:t>
      </w:r>
      <w:r w:rsidR="00A468DD">
        <w:t>each</w:t>
      </w:r>
      <w:r w:rsidRPr="00FB7BF1">
        <w:t xml:space="preserve"> </w:t>
      </w:r>
      <w:r>
        <w:t>best management practice (</w:t>
      </w:r>
      <w:r w:rsidRPr="00FB7BF1">
        <w:t>BMP</w:t>
      </w:r>
      <w:r>
        <w:t>)</w:t>
      </w:r>
      <w:r w:rsidRPr="00FB7BF1">
        <w:t xml:space="preserve"> and the progress towards achieving the measurable goals for each BMP</w:t>
      </w:r>
      <w:r w:rsidR="00E3094A" w:rsidRPr="00E3094A">
        <w:t xml:space="preserve"> utilized or implemented during the reporting year</w:t>
      </w:r>
      <w:r w:rsidR="00571330">
        <w:t xml:space="preserve">. </w:t>
      </w:r>
      <w:r w:rsidR="00571330" w:rsidRPr="00571330">
        <w:t>Please model the report</w:t>
      </w:r>
      <w:r w:rsidR="00571330">
        <w:t>ed</w:t>
      </w:r>
      <w:r w:rsidR="00571330" w:rsidRPr="00571330">
        <w:t xml:space="preserve"> information after the examples provided.</w:t>
      </w:r>
    </w:p>
    <w:p w14:paraId="7AB0FF13" w14:textId="0F1F2BE7" w:rsidR="00C3347C" w:rsidRDefault="00541DE5" w:rsidP="00F32C52">
      <w:pPr>
        <w:pStyle w:val="ListNumber2"/>
        <w:numPr>
          <w:ilvl w:val="0"/>
          <w:numId w:val="20"/>
        </w:numPr>
        <w:tabs>
          <w:tab w:val="left" w:pos="11074"/>
          <w:tab w:val="left" w:pos="12240"/>
          <w:tab w:val="left" w:pos="12960"/>
          <w:tab w:val="right" w:pos="14400"/>
        </w:tabs>
        <w:spacing w:after="120"/>
      </w:pPr>
      <w:r>
        <w:t>The report must include the</w:t>
      </w:r>
      <w:r w:rsidR="000A661E" w:rsidRPr="00940040">
        <w:t xml:space="preserve"> status of compl</w:t>
      </w:r>
      <w:r>
        <w:t xml:space="preserve">iance </w:t>
      </w:r>
      <w:r w:rsidR="000A661E" w:rsidRPr="00940040">
        <w:t>with permit conditions</w:t>
      </w:r>
      <w:r w:rsidR="000A661E">
        <w:t xml:space="preserve"> according to Part </w:t>
      </w:r>
      <w:r>
        <w:t>I</w:t>
      </w:r>
      <w:r w:rsidR="000A661E">
        <w:t xml:space="preserve">V </w:t>
      </w:r>
      <w:r w:rsidR="008E6DD9">
        <w:t xml:space="preserve">and V </w:t>
      </w:r>
      <w:r w:rsidR="000A661E">
        <w:t>of the permit. I</w:t>
      </w:r>
      <w:r w:rsidR="000A661E" w:rsidRPr="00940040">
        <w:t>nclud</w:t>
      </w:r>
      <w:r w:rsidR="000A661E">
        <w:t>e</w:t>
      </w:r>
      <w:r w:rsidR="000A661E" w:rsidRPr="00940040">
        <w:t xml:space="preserve"> compliance with the </w:t>
      </w:r>
      <w:r>
        <w:t>TCEQ</w:t>
      </w:r>
      <w:r w:rsidR="00576801">
        <w:t>-</w:t>
      </w:r>
      <w:r>
        <w:t xml:space="preserve">approved </w:t>
      </w:r>
      <w:r w:rsidR="000A661E" w:rsidRPr="00940040">
        <w:t>SWMP, compliance with recordkeeping and reporting requirements, compliance with permit eligibility requirements</w:t>
      </w:r>
      <w:r w:rsidR="00843EBD">
        <w:t>, and</w:t>
      </w:r>
      <w:r w:rsidR="00843EBD" w:rsidRPr="00843EBD">
        <w:t xml:space="preserve"> </w:t>
      </w:r>
      <w:r w:rsidR="007F6137">
        <w:t xml:space="preserve">compliance with conducting </w:t>
      </w:r>
      <w:r w:rsidR="00843EBD" w:rsidRPr="00843EBD">
        <w:t xml:space="preserve">an annual review of its SWMP in conjunction with preparation of the annual report </w:t>
      </w:r>
      <w:r w:rsidR="00C75D2F">
        <w:t xml:space="preserve">as </w:t>
      </w:r>
      <w:r w:rsidR="00843EBD" w:rsidRPr="00843EBD">
        <w:t xml:space="preserve">required in </w:t>
      </w:r>
      <w:r w:rsidR="00C75D2F">
        <w:t>Part II E.4.</w:t>
      </w:r>
    </w:p>
    <w:p w14:paraId="217E507A" w14:textId="4968BDA4" w:rsidR="000A661E" w:rsidRPr="00B119A9" w:rsidRDefault="000A661E" w:rsidP="00C157A6">
      <w:pPr>
        <w:pStyle w:val="ListNumber2"/>
        <w:numPr>
          <w:ilvl w:val="0"/>
          <w:numId w:val="20"/>
        </w:numPr>
        <w:tabs>
          <w:tab w:val="left" w:pos="11074"/>
          <w:tab w:val="left" w:pos="12240"/>
          <w:tab w:val="left" w:pos="12960"/>
          <w:tab w:val="right" w:pos="14400"/>
        </w:tabs>
        <w:spacing w:after="120"/>
        <w:rPr>
          <w:rStyle w:val="Strong"/>
        </w:rPr>
      </w:pPr>
      <w:r w:rsidRPr="00940040">
        <w:lastRenderedPageBreak/>
        <w:t xml:space="preserve">Each MS4 is required </w:t>
      </w:r>
      <w:r>
        <w:t xml:space="preserve">to </w:t>
      </w:r>
      <w:r w:rsidRPr="00940040">
        <w:t xml:space="preserve">assess the appropriateness of </w:t>
      </w:r>
      <w:r w:rsidR="00E55CE6">
        <w:t xml:space="preserve">each </w:t>
      </w:r>
      <w:r w:rsidRPr="00940040">
        <w:t>BMP in reducing the discharge of pollutants to the maximum extent practicable</w:t>
      </w:r>
      <w:r w:rsidR="00B119A9">
        <w:t xml:space="preserve"> (MEP)</w:t>
      </w:r>
      <w:r w:rsidRPr="00940040">
        <w:t>.</w:t>
      </w:r>
      <w:r w:rsidRPr="00FB7BF1">
        <w:t xml:space="preserve"> Provide a </w:t>
      </w:r>
      <w:r w:rsidR="00662C04">
        <w:t>detailed</w:t>
      </w:r>
      <w:r w:rsidRPr="00FB7BF1">
        <w:t xml:space="preserve"> assessment of the appropriateness of the selected BMPs, including whether any of the selected BMPs are not appropriate</w:t>
      </w:r>
      <w:r w:rsidR="002B1EE8">
        <w:t xml:space="preserve">. This information </w:t>
      </w:r>
      <w:r w:rsidR="001B7A91">
        <w:t xml:space="preserve">may </w:t>
      </w:r>
      <w:r w:rsidR="002B1EE8">
        <w:t xml:space="preserve">be included </w:t>
      </w:r>
      <w:r w:rsidR="00CB5F86">
        <w:t>in a tabular format as provided in the form</w:t>
      </w:r>
      <w:r>
        <w:t xml:space="preserve"> (</w:t>
      </w:r>
      <w:r w:rsidR="001A12C6">
        <w:rPr>
          <w:rStyle w:val="Strong"/>
        </w:rPr>
        <w:t>s</w:t>
      </w:r>
      <w:r w:rsidRPr="00B119A9">
        <w:rPr>
          <w:rStyle w:val="Strong"/>
        </w:rPr>
        <w:t>ee Example 1 – BMP Status).</w:t>
      </w:r>
    </w:p>
    <w:p w14:paraId="05E222E1" w14:textId="7E281D8C" w:rsidR="000A661E" w:rsidRPr="00687C23" w:rsidRDefault="000A661E" w:rsidP="00C157A6">
      <w:pPr>
        <w:pStyle w:val="ListNumber2"/>
        <w:numPr>
          <w:ilvl w:val="0"/>
          <w:numId w:val="20"/>
        </w:numPr>
        <w:tabs>
          <w:tab w:val="left" w:pos="11074"/>
          <w:tab w:val="left" w:pos="12240"/>
          <w:tab w:val="left" w:pos="12960"/>
          <w:tab w:val="right" w:pos="14400"/>
        </w:tabs>
        <w:spacing w:after="120"/>
      </w:pPr>
      <w:r w:rsidRPr="00687C23">
        <w:t>Describe progress towards</w:t>
      </w:r>
      <w:r w:rsidR="009837B6" w:rsidRPr="00687C23">
        <w:t xml:space="preserve"> achieving the goal of</w:t>
      </w:r>
      <w:r w:rsidRPr="00687C23">
        <w:t xml:space="preserve"> reducing the discharge of pollutants</w:t>
      </w:r>
      <w:r w:rsidR="009837B6" w:rsidRPr="00687C23">
        <w:t xml:space="preserve"> to the maximum extent practicable (MEP).</w:t>
      </w:r>
      <w:r w:rsidRPr="00687C23">
        <w:t xml:space="preserve"> </w:t>
      </w:r>
      <w:r w:rsidR="009837B6" w:rsidRPr="00687C23">
        <w:t xml:space="preserve">If no progress was made or the BMP did not result in a reduction in pollutants, provide an explanation. </w:t>
      </w:r>
      <w:r w:rsidRPr="00687C23">
        <w:t xml:space="preserve">This information </w:t>
      </w:r>
      <w:r w:rsidR="009837B6" w:rsidRPr="00687C23">
        <w:t>must be presented</w:t>
      </w:r>
      <w:r w:rsidRPr="00687C23">
        <w:t xml:space="preserve"> in a tabular format as provided in the form</w:t>
      </w:r>
      <w:r w:rsidR="001B7A91" w:rsidRPr="00687C23">
        <w:t xml:space="preserve"> </w:t>
      </w:r>
      <w:r w:rsidR="000110FB" w:rsidRPr="00687C23">
        <w:rPr>
          <w:b/>
        </w:rPr>
        <w:t>(</w:t>
      </w:r>
      <w:r w:rsidR="001A12C6" w:rsidRPr="00687C23">
        <w:rPr>
          <w:rStyle w:val="Strong"/>
        </w:rPr>
        <w:t>s</w:t>
      </w:r>
      <w:r w:rsidR="008C3BD3" w:rsidRPr="00687C23">
        <w:rPr>
          <w:rStyle w:val="Strong"/>
        </w:rPr>
        <w:t>ee Example 2 –</w:t>
      </w:r>
      <w:r w:rsidR="00F014C8" w:rsidRPr="00687C23">
        <w:rPr>
          <w:rFonts w:eastAsiaTheme="minorHAnsi" w:cstheme="minorBidi"/>
          <w:b/>
          <w:sz w:val="28"/>
          <w:szCs w:val="28"/>
        </w:rPr>
        <w:t xml:space="preserve"> </w:t>
      </w:r>
      <w:r w:rsidR="00F014C8" w:rsidRPr="00687C23">
        <w:rPr>
          <w:b/>
          <w:bCs/>
        </w:rPr>
        <w:t>Pollutant Reduction Analysis</w:t>
      </w:r>
      <w:r w:rsidR="000110FB" w:rsidRPr="00687C23">
        <w:rPr>
          <w:b/>
        </w:rPr>
        <w:t>)</w:t>
      </w:r>
      <w:r w:rsidR="00B119A9" w:rsidRPr="00687C23">
        <w:rPr>
          <w:b/>
        </w:rPr>
        <w:t>.</w:t>
      </w:r>
    </w:p>
    <w:p w14:paraId="4F60BAF3" w14:textId="1F28A010" w:rsidR="000A661E" w:rsidRPr="00FB7BF1" w:rsidRDefault="00997060" w:rsidP="00C157A6">
      <w:pPr>
        <w:pStyle w:val="ListNumber2"/>
        <w:numPr>
          <w:ilvl w:val="0"/>
          <w:numId w:val="20"/>
        </w:numPr>
        <w:tabs>
          <w:tab w:val="left" w:pos="11074"/>
          <w:tab w:val="left" w:pos="12240"/>
          <w:tab w:val="left" w:pos="12960"/>
          <w:tab w:val="right" w:pos="14400"/>
        </w:tabs>
        <w:spacing w:after="120"/>
      </w:pPr>
      <w:r>
        <w:t xml:space="preserve">Measurable goals are objective markers or milestones the MS4 will use to track the progress and effectiveness of BMPs in reducing pollutants to the MEP. </w:t>
      </w:r>
      <w:r w:rsidR="000A661E" w:rsidRPr="00FB7BF1">
        <w:t xml:space="preserve">Provide </w:t>
      </w:r>
      <w:r w:rsidR="00541DE5" w:rsidRPr="00FB7BF1">
        <w:t>an</w:t>
      </w:r>
      <w:r w:rsidR="000A661E" w:rsidRPr="00FB7BF1">
        <w:t xml:space="preserve"> </w:t>
      </w:r>
      <w:r w:rsidR="008B5484">
        <w:t xml:space="preserve">assessment </w:t>
      </w:r>
      <w:r w:rsidR="000A661E" w:rsidRPr="00FB7BF1">
        <w:t xml:space="preserve">of the </w:t>
      </w:r>
      <w:r w:rsidR="008B5484">
        <w:t xml:space="preserve">appropriateness </w:t>
      </w:r>
      <w:r w:rsidR="000A661E" w:rsidRPr="00FB7BF1">
        <w:t>of the implementation of the measurable goals</w:t>
      </w:r>
      <w:r w:rsidR="008B5484">
        <w:t xml:space="preserve"> of each </w:t>
      </w:r>
      <w:r w:rsidR="005B6D96">
        <w:t>minimum control measure (</w:t>
      </w:r>
      <w:r w:rsidR="008B5484">
        <w:t>MCM</w:t>
      </w:r>
      <w:r w:rsidR="005B6D96">
        <w:t>)</w:t>
      </w:r>
      <w:r w:rsidR="008B5484">
        <w:t xml:space="preserve"> and an evaluation of the success of implementation,</w:t>
      </w:r>
      <w:r w:rsidR="000A661E" w:rsidRPr="00FB7BF1">
        <w:t xml:space="preserve"> including any obstacles or challenges in meeting the SWMP schedule, etc. </w:t>
      </w:r>
      <w:r w:rsidR="000A661E" w:rsidRPr="00D2124B">
        <w:rPr>
          <w:rStyle w:val="Strong"/>
        </w:rPr>
        <w:t>(</w:t>
      </w:r>
      <w:r w:rsidR="001A12C6">
        <w:rPr>
          <w:rStyle w:val="Strong"/>
        </w:rPr>
        <w:t>s</w:t>
      </w:r>
      <w:r w:rsidR="000A661E" w:rsidRPr="00D2124B">
        <w:rPr>
          <w:rStyle w:val="Strong"/>
        </w:rPr>
        <w:t xml:space="preserve">ee Example </w:t>
      </w:r>
      <w:r w:rsidR="00852EB6">
        <w:rPr>
          <w:rStyle w:val="Strong"/>
        </w:rPr>
        <w:t>3</w:t>
      </w:r>
      <w:r w:rsidR="000A661E" w:rsidRPr="00D2124B">
        <w:rPr>
          <w:rStyle w:val="Strong"/>
        </w:rPr>
        <w:t xml:space="preserve"> – Measurable Goals Status).</w:t>
      </w:r>
      <w:r w:rsidR="000A661E">
        <w:t xml:space="preserve"> </w:t>
      </w:r>
    </w:p>
    <w:p w14:paraId="4CF0D25F" w14:textId="6BBAD892" w:rsidR="000A661E" w:rsidRPr="00C157A6" w:rsidRDefault="00062473" w:rsidP="00C157A6">
      <w:pPr>
        <w:pStyle w:val="Heading3"/>
        <w:rPr>
          <w:u w:val="single"/>
        </w:rPr>
      </w:pPr>
      <w:r>
        <w:rPr>
          <w:u w:val="single"/>
        </w:rPr>
        <w:t xml:space="preserve">C. </w:t>
      </w:r>
      <w:r w:rsidR="000A661E" w:rsidRPr="00C157A6">
        <w:rPr>
          <w:u w:val="single"/>
        </w:rPr>
        <w:t>Stormwater Data</w:t>
      </w:r>
      <w:r w:rsidR="00B84650" w:rsidRPr="00C157A6">
        <w:rPr>
          <w:u w:val="single"/>
        </w:rPr>
        <w:t xml:space="preserve"> Summary</w:t>
      </w:r>
      <w:r w:rsidR="000A661E" w:rsidRPr="00C157A6">
        <w:rPr>
          <w:u w:val="single"/>
        </w:rPr>
        <w:t xml:space="preserve"> </w:t>
      </w:r>
    </w:p>
    <w:p w14:paraId="4DC35509" w14:textId="5DB96634" w:rsidR="00B84650" w:rsidRPr="00BE2179" w:rsidRDefault="00D2124B" w:rsidP="00EF0749">
      <w:pPr>
        <w:autoSpaceDE w:val="0"/>
        <w:autoSpaceDN w:val="0"/>
        <w:adjustRightInd w:val="0"/>
        <w:spacing w:before="0" w:after="0" w:afterAutospacing="0"/>
        <w:ind w:left="450"/>
        <w:rPr>
          <w:rFonts w:eastAsiaTheme="minorHAnsi" w:cs="Georgia"/>
        </w:rPr>
      </w:pPr>
      <w:r w:rsidRPr="00BE2179">
        <w:rPr>
          <w:rFonts w:eastAsiaTheme="minorHAnsi" w:cs="Georgia"/>
        </w:rPr>
        <w:t>Provide a</w:t>
      </w:r>
      <w:r w:rsidR="00B84650" w:rsidRPr="00BE2179">
        <w:rPr>
          <w:rFonts w:eastAsiaTheme="minorHAnsi" w:cs="Georgia"/>
        </w:rPr>
        <w:t xml:space="preserve"> summary of the results of information collected and analyzed during the reporting period, including monitoring data used to assess the success of the program at reducing the discharge of pollutants to the MEP</w:t>
      </w:r>
      <w:r w:rsidRPr="00BE2179">
        <w:rPr>
          <w:rFonts w:eastAsiaTheme="minorHAnsi" w:cs="Georgia"/>
        </w:rPr>
        <w:t>.</w:t>
      </w:r>
      <w:r w:rsidR="006B0D33" w:rsidRPr="00BE2179">
        <w:t xml:space="preserve"> </w:t>
      </w:r>
      <w:r w:rsidR="00B02B6D" w:rsidRPr="00BE2179">
        <w:t xml:space="preserve">For example, did the MS4 </w:t>
      </w:r>
      <w:r w:rsidR="00B02B6D" w:rsidRPr="00BE2179">
        <w:rPr>
          <w:rFonts w:eastAsiaTheme="minorHAnsi" w:cs="Georgia"/>
        </w:rPr>
        <w:t xml:space="preserve">conduct monitoring of stormwater quality, </w:t>
      </w:r>
      <w:r w:rsidR="00B02B6D" w:rsidRPr="00BE2179">
        <w:t>conduct visual inspections, clean the inlets, look for illicit discharge,</w:t>
      </w:r>
      <w:r w:rsidR="000F61BB" w:rsidRPr="00BE2179">
        <w:t xml:space="preserve"> </w:t>
      </w:r>
      <w:proofErr w:type="gramStart"/>
      <w:r w:rsidR="000F61BB" w:rsidRPr="00BE2179">
        <w:t>etc.</w:t>
      </w:r>
      <w:r w:rsidR="00B02B6D" w:rsidRPr="00BE2179">
        <w:t>.</w:t>
      </w:r>
      <w:proofErr w:type="gramEnd"/>
    </w:p>
    <w:p w14:paraId="59A221E5" w14:textId="1EE06880" w:rsidR="000A661E" w:rsidRPr="00BE2179" w:rsidRDefault="00062473" w:rsidP="00C157A6">
      <w:pPr>
        <w:pStyle w:val="Heading3"/>
        <w:rPr>
          <w:u w:val="single"/>
        </w:rPr>
      </w:pPr>
      <w:r w:rsidRPr="00BE2179">
        <w:rPr>
          <w:rFonts w:eastAsiaTheme="minorHAnsi" w:cs="Georgia"/>
          <w:szCs w:val="28"/>
          <w:u w:val="single"/>
        </w:rPr>
        <w:t>D.</w:t>
      </w:r>
      <w:r w:rsidR="006A53AF">
        <w:rPr>
          <w:rFonts w:eastAsiaTheme="minorHAnsi" w:cs="Georgia"/>
          <w:szCs w:val="28"/>
          <w:u w:val="single"/>
        </w:rPr>
        <w:t xml:space="preserve"> </w:t>
      </w:r>
      <w:r w:rsidR="000A661E" w:rsidRPr="00BE2179">
        <w:rPr>
          <w:u w:val="single"/>
        </w:rPr>
        <w:t xml:space="preserve">Impaired Waterbodies </w:t>
      </w:r>
      <w:r w:rsidR="00E631B3" w:rsidRPr="00BE2179">
        <w:rPr>
          <w:u w:val="single"/>
        </w:rPr>
        <w:t>and Total Maximum Daily Loads</w:t>
      </w:r>
      <w:r w:rsidR="000A661E" w:rsidRPr="00BE2179">
        <w:rPr>
          <w:u w:val="single"/>
        </w:rPr>
        <w:t xml:space="preserve"> </w:t>
      </w:r>
    </w:p>
    <w:p w14:paraId="3BFB300C" w14:textId="6863E809" w:rsidR="000A661E" w:rsidRPr="00FB7BF1" w:rsidRDefault="000A661E" w:rsidP="00EF0749">
      <w:pPr>
        <w:pStyle w:val="ListNumber2"/>
        <w:numPr>
          <w:ilvl w:val="0"/>
          <w:numId w:val="0"/>
        </w:numPr>
        <w:ind w:left="360"/>
      </w:pPr>
      <w:r w:rsidRPr="00BE2179">
        <w:t>If the receiving water body is listed as impaired</w:t>
      </w:r>
      <w:r w:rsidR="00615174" w:rsidRPr="00BE2179">
        <w:t xml:space="preserve"> in the latest Clean Water Act 303(d) list</w:t>
      </w:r>
      <w:r w:rsidR="00576801" w:rsidRPr="00BE2179">
        <w:t>,</w:t>
      </w:r>
      <w:r w:rsidRPr="00BE2179">
        <w:t xml:space="preserve"> or </w:t>
      </w:r>
      <w:r w:rsidR="00852EB6" w:rsidRPr="00BE2179">
        <w:t>has an</w:t>
      </w:r>
      <w:r w:rsidRPr="00BE2179">
        <w:t xml:space="preserve"> </w:t>
      </w:r>
      <w:r w:rsidR="00852EB6" w:rsidRPr="00BE2179">
        <w:t xml:space="preserve">approved </w:t>
      </w:r>
      <w:r w:rsidRPr="00BE2179">
        <w:t>TMDL</w:t>
      </w:r>
      <w:r w:rsidR="00B02B6D" w:rsidRPr="00BE2179">
        <w:t xml:space="preserve"> and </w:t>
      </w:r>
      <w:r w:rsidR="00576801" w:rsidRPr="00BE2179">
        <w:t xml:space="preserve">is </w:t>
      </w:r>
      <w:r w:rsidR="00B02B6D" w:rsidRPr="00BE2179">
        <w:t>listed</w:t>
      </w:r>
      <w:r w:rsidR="00852EB6" w:rsidRPr="00BE2179">
        <w:t xml:space="preserve"> in the </w:t>
      </w:r>
      <w:r w:rsidR="00835738" w:rsidRPr="00BE2179">
        <w:t xml:space="preserve">most recently </w:t>
      </w:r>
      <w:r w:rsidR="00852EB6" w:rsidRPr="00BE2179">
        <w:t xml:space="preserve">approved </w:t>
      </w:r>
      <w:r w:rsidR="00852EB6" w:rsidRPr="00BE2179">
        <w:rPr>
          <w:b/>
          <w:bCs/>
        </w:rPr>
        <w:t>Texas Integrated Report Index of Water Quality Impairments</w:t>
      </w:r>
      <w:r w:rsidR="006E6A31" w:rsidRPr="00BE2179">
        <w:rPr>
          <w:bCs/>
        </w:rPr>
        <w:t>,</w:t>
      </w:r>
      <w:r w:rsidRPr="00BE2179">
        <w:t xml:space="preserve"> refer to Part II</w:t>
      </w:r>
      <w:r w:rsidR="00944126" w:rsidRPr="00BE2179">
        <w:t>.</w:t>
      </w:r>
      <w:r w:rsidRPr="00BE2179">
        <w:t>D</w:t>
      </w:r>
      <w:r w:rsidR="000F61BB" w:rsidRPr="00BE2179">
        <w:t xml:space="preserve"> </w:t>
      </w:r>
      <w:r w:rsidRPr="00BE2179">
        <w:t>for additional information about limitations on permit coverage, compliance with water quality standards,</w:t>
      </w:r>
      <w:r w:rsidR="00D54C03" w:rsidRPr="00BE2179">
        <w:t xml:space="preserve"> TMDL compliance </w:t>
      </w:r>
      <w:r w:rsidR="00852EB6" w:rsidRPr="00BE2179">
        <w:t>requirements</w:t>
      </w:r>
      <w:r w:rsidR="002812B1" w:rsidRPr="00BE2179">
        <w:t>,</w:t>
      </w:r>
      <w:r w:rsidRPr="00BE2179">
        <w:t xml:space="preserve"> and prohibited discharges (Edwards Aquifer Recharge Zone, specific watersheds, etc.).</w:t>
      </w:r>
    </w:p>
    <w:p w14:paraId="7D57C6E5" w14:textId="77777777" w:rsidR="00C279BC" w:rsidRDefault="000A661E" w:rsidP="00F32C52">
      <w:pPr>
        <w:pStyle w:val="ListNumber2"/>
        <w:numPr>
          <w:ilvl w:val="0"/>
          <w:numId w:val="0"/>
        </w:numPr>
        <w:ind w:left="360"/>
      </w:pPr>
      <w:r w:rsidRPr="00FB7BF1">
        <w:t>Impaired waters are those that do not meet applicable water quality standards and</w:t>
      </w:r>
      <w:r w:rsidR="001C0BF2">
        <w:t xml:space="preserve"> </w:t>
      </w:r>
      <w:r w:rsidRPr="00FB7BF1">
        <w:t>are listed</w:t>
      </w:r>
      <w:r w:rsidR="00EC18FA" w:rsidRPr="00EC18FA">
        <w:t xml:space="preserve"> </w:t>
      </w:r>
      <w:r w:rsidR="00EC18FA">
        <w:t>in the latest Clean Water Act 303(d) list or</w:t>
      </w:r>
      <w:r w:rsidRPr="00FB7BF1">
        <w:t xml:space="preserve"> </w:t>
      </w:r>
      <w:r w:rsidR="00201742">
        <w:t>in</w:t>
      </w:r>
      <w:r w:rsidR="00201742" w:rsidRPr="00FB7BF1">
        <w:t xml:space="preserve"> </w:t>
      </w:r>
      <w:r w:rsidRPr="00FB7BF1">
        <w:t xml:space="preserve">the </w:t>
      </w:r>
      <w:r w:rsidR="00EC18FA">
        <w:t xml:space="preserve">latest </w:t>
      </w:r>
      <w:r w:rsidR="00201742" w:rsidRPr="00201742">
        <w:t>Texas Integrated Report Index of Water Quality Impairments</w:t>
      </w:r>
      <w:r w:rsidRPr="00FB7BF1">
        <w:t xml:space="preserve">. </w:t>
      </w:r>
      <w:r>
        <w:t>Pollutants</w:t>
      </w:r>
      <w:r w:rsidRPr="00FB7BF1">
        <w:t xml:space="preserve"> of concern are those for which the water body is listed as impaired</w:t>
      </w:r>
      <w:r w:rsidR="00201742">
        <w:t xml:space="preserve"> or has an approved TMDL</w:t>
      </w:r>
      <w:r w:rsidRPr="00FB7BF1">
        <w:t xml:space="preserve">. New sources or new discharges of the </w:t>
      </w:r>
      <w:r>
        <w:t>pollutant</w:t>
      </w:r>
      <w:r w:rsidRPr="00FB7BF1">
        <w:t>(s) of concern to impaired waters are not authorized by the permit unless otherwise allowable under 30 TAC Chapter 305 and applicable state law.</w:t>
      </w:r>
    </w:p>
    <w:p w14:paraId="77FB2574" w14:textId="5D7EA78B" w:rsidR="000A661E" w:rsidRPr="001524E6" w:rsidRDefault="000A661E" w:rsidP="00E42761">
      <w:pPr>
        <w:pStyle w:val="ListNumber2"/>
        <w:numPr>
          <w:ilvl w:val="0"/>
          <w:numId w:val="0"/>
        </w:numPr>
        <w:ind w:left="360"/>
        <w:rPr>
          <w:rStyle w:val="Hyperlink"/>
          <w:rFonts w:eastAsiaTheme="majorEastAsia"/>
          <w:u w:val="none"/>
        </w:rPr>
      </w:pPr>
      <w:r w:rsidRPr="00FB7BF1">
        <w:lastRenderedPageBreak/>
        <w:t>To determine if your receiving water has been listed as impaired, refer to the</w:t>
      </w:r>
      <w:r w:rsidR="000F61BB">
        <w:t xml:space="preserve"> </w:t>
      </w:r>
      <w:r w:rsidRPr="00FB7BF1">
        <w:t>most</w:t>
      </w:r>
      <w:r w:rsidR="000F61BB">
        <w:t xml:space="preserve"> </w:t>
      </w:r>
      <w:r w:rsidRPr="00FB7BF1">
        <w:t xml:space="preserve">recent </w:t>
      </w:r>
      <w:r w:rsidR="002360C8" w:rsidRPr="006E6A31">
        <w:rPr>
          <w:rFonts w:eastAsiaTheme="minorHAnsi" w:cs="TimesNewRoman,Bold"/>
          <w:b/>
          <w:bCs/>
        </w:rPr>
        <w:t>Texas Integrated Report Index of Water Quality Impairments</w:t>
      </w:r>
      <w:r w:rsidR="002360C8">
        <w:rPr>
          <w:rFonts w:ascii="TimesNewRoman,Bold" w:eastAsiaTheme="minorHAnsi" w:hAnsi="TimesNewRoman,Bold" w:cs="TimesNewRoman,Bold"/>
          <w:b/>
          <w:bCs/>
          <w:sz w:val="21"/>
          <w:szCs w:val="21"/>
        </w:rPr>
        <w:t xml:space="preserve"> </w:t>
      </w:r>
      <w:r>
        <w:t xml:space="preserve">on the TCEQ website at </w:t>
      </w:r>
      <w:r w:rsidR="001524E6">
        <w:t xml:space="preserve">&lt; </w:t>
      </w:r>
      <w:hyperlink r:id="rId10" w:history="1">
        <w:r w:rsidR="000F61BB" w:rsidRPr="000F61BB">
          <w:rPr>
            <w:rStyle w:val="Hyperlink"/>
          </w:rPr>
          <w:t>Texas List of Impaired Waters</w:t>
        </w:r>
      </w:hyperlink>
      <w:r w:rsidR="000F61BB">
        <w:t xml:space="preserve"> </w:t>
      </w:r>
      <w:r w:rsidR="001524E6" w:rsidRPr="001524E6">
        <w:rPr>
          <w:rStyle w:val="Hyperlink"/>
          <w:rFonts w:eastAsiaTheme="majorEastAsia"/>
          <w:color w:val="auto"/>
          <w:u w:val="none"/>
        </w:rPr>
        <w:t>&gt;</w:t>
      </w:r>
      <w:r w:rsidR="001524E6">
        <w:rPr>
          <w:rStyle w:val="Hyperlink"/>
          <w:rFonts w:eastAsiaTheme="majorEastAsia"/>
          <w:color w:val="auto"/>
          <w:u w:val="none"/>
        </w:rPr>
        <w:t xml:space="preserve">. </w:t>
      </w:r>
    </w:p>
    <w:p w14:paraId="2FB539CA" w14:textId="1190B331" w:rsidR="000A661E" w:rsidRDefault="000A661E" w:rsidP="00E42761">
      <w:pPr>
        <w:pStyle w:val="ListNumber2"/>
        <w:numPr>
          <w:ilvl w:val="0"/>
          <w:numId w:val="0"/>
        </w:numPr>
        <w:ind w:left="360"/>
      </w:pPr>
      <w:r w:rsidRPr="001843DE">
        <w:t xml:space="preserve">Categories 4 and 5 together comprise the list of all impaired waters. Category 4 includes impaired waters for which TMDLs have already been adopted, or for which other management strategies are underway to improve water quality. </w:t>
      </w:r>
      <w:r w:rsidR="00201742" w:rsidRPr="00201742">
        <w:t>Category 5 of the Integrated Report comprises the 303(d) List.</w:t>
      </w:r>
    </w:p>
    <w:p w14:paraId="5676BB58" w14:textId="77777777" w:rsidR="000A661E" w:rsidRDefault="000A661E" w:rsidP="00E42761">
      <w:pPr>
        <w:pStyle w:val="ListNumber2"/>
        <w:numPr>
          <w:ilvl w:val="0"/>
          <w:numId w:val="0"/>
        </w:numPr>
        <w:ind w:left="360"/>
      </w:pPr>
      <w:r w:rsidRPr="00FB7BF1">
        <w:t xml:space="preserve">A TMDL is the maximum amount of a water quality contaminant that can be discharged into a body of surface water on a daily basis without causing an exceedance of surface water quality standards. </w:t>
      </w:r>
      <w:r w:rsidR="00835738">
        <w:t>For m</w:t>
      </w:r>
      <w:r w:rsidRPr="00FB7BF1">
        <w:t xml:space="preserve">ore information about TMDLs </w:t>
      </w:r>
      <w:r w:rsidR="00835738">
        <w:t>go to</w:t>
      </w:r>
      <w:r w:rsidR="00201742">
        <w:t xml:space="preserve">: </w:t>
      </w:r>
      <w:r w:rsidR="006E6A31">
        <w:t>&lt;</w:t>
      </w:r>
      <w:r w:rsidR="00F33EDE" w:rsidRPr="00F33EDE">
        <w:t xml:space="preserve"> </w:t>
      </w:r>
      <w:hyperlink r:id="rId11" w:history="1">
        <w:r w:rsidR="00201742">
          <w:rPr>
            <w:rStyle w:val="Hyperlink"/>
          </w:rPr>
          <w:t>TMDL Program</w:t>
        </w:r>
      </w:hyperlink>
      <w:r w:rsidR="00F33EDE">
        <w:t xml:space="preserve"> </w:t>
      </w:r>
      <w:r w:rsidRPr="00FB7BF1">
        <w:t>&gt;.</w:t>
      </w:r>
      <w:r>
        <w:t xml:space="preserve"> </w:t>
      </w:r>
    </w:p>
    <w:p w14:paraId="23FE0B51" w14:textId="390A1486" w:rsidR="000A661E" w:rsidRDefault="000A661E" w:rsidP="00E42761">
      <w:pPr>
        <w:pStyle w:val="ListNumber2"/>
        <w:numPr>
          <w:ilvl w:val="0"/>
          <w:numId w:val="0"/>
        </w:numPr>
        <w:spacing w:after="0" w:afterAutospacing="0"/>
        <w:ind w:left="720" w:hanging="360"/>
      </w:pPr>
      <w:r>
        <w:t xml:space="preserve">For specific information on segments with TMDLs adopted by the </w:t>
      </w:r>
      <w:r w:rsidR="001A12C6">
        <w:t xml:space="preserve">TCEQ </w:t>
      </w:r>
      <w:r w:rsidR="00835738">
        <w:t>go to</w:t>
      </w:r>
      <w:r>
        <w:t>:</w:t>
      </w:r>
    </w:p>
    <w:p w14:paraId="6404EEED" w14:textId="77777777" w:rsidR="000A661E" w:rsidRPr="00FB7BF1" w:rsidRDefault="001524E6" w:rsidP="00E42761">
      <w:pPr>
        <w:pStyle w:val="ListNumber2"/>
        <w:numPr>
          <w:ilvl w:val="0"/>
          <w:numId w:val="0"/>
        </w:numPr>
        <w:spacing w:before="0"/>
        <w:ind w:left="720" w:hanging="360"/>
      </w:pPr>
      <w:r>
        <w:t xml:space="preserve">&lt; </w:t>
      </w:r>
      <w:hyperlink r:id="rId12" w:history="1">
        <w:r w:rsidR="00E631B3" w:rsidRPr="00B1424C">
          <w:rPr>
            <w:rStyle w:val="Hyperlink"/>
          </w:rPr>
          <w:t xml:space="preserve">Segments with </w:t>
        </w:r>
        <w:r w:rsidR="000A661E" w:rsidRPr="00B1424C">
          <w:rPr>
            <w:rStyle w:val="Hyperlink"/>
            <w:rFonts w:eastAsiaTheme="majorEastAsia"/>
          </w:rPr>
          <w:t>TMDLs</w:t>
        </w:r>
      </w:hyperlink>
      <w:r>
        <w:rPr>
          <w:rStyle w:val="Hyperlink"/>
          <w:rFonts w:eastAsiaTheme="majorEastAsia"/>
        </w:rPr>
        <w:t xml:space="preserve"> </w:t>
      </w:r>
      <w:r w:rsidRPr="001524E6">
        <w:rPr>
          <w:rStyle w:val="Hyperlink"/>
          <w:rFonts w:eastAsiaTheme="majorEastAsia"/>
          <w:color w:val="auto"/>
          <w:u w:val="none"/>
        </w:rPr>
        <w:t>&gt;</w:t>
      </w:r>
      <w:r>
        <w:rPr>
          <w:rStyle w:val="Hyperlink"/>
          <w:rFonts w:eastAsiaTheme="majorEastAsia"/>
          <w:color w:val="auto"/>
          <w:u w:val="none"/>
        </w:rPr>
        <w:t xml:space="preserve">. </w:t>
      </w:r>
    </w:p>
    <w:p w14:paraId="2C4EE566" w14:textId="52C234EA" w:rsidR="000A661E" w:rsidRPr="00FB7BF1" w:rsidRDefault="00835738" w:rsidP="00C157A6">
      <w:pPr>
        <w:pStyle w:val="ListNumber2"/>
        <w:numPr>
          <w:ilvl w:val="0"/>
          <w:numId w:val="0"/>
        </w:numPr>
        <w:ind w:left="810"/>
      </w:pPr>
      <w:r w:rsidRPr="00C45377">
        <w:rPr>
          <w:b/>
        </w:rPr>
        <w:t>N</w:t>
      </w:r>
      <w:r>
        <w:rPr>
          <w:b/>
        </w:rPr>
        <w:t>ote</w:t>
      </w:r>
      <w:r w:rsidR="000A661E" w:rsidRPr="00C45377">
        <w:rPr>
          <w:b/>
        </w:rPr>
        <w:t>:</w:t>
      </w:r>
      <w:r w:rsidR="000A661E" w:rsidRPr="00FB7BF1">
        <w:t xml:space="preserve">  Discharges of </w:t>
      </w:r>
      <w:r w:rsidR="000A661E">
        <w:t>pollutant</w:t>
      </w:r>
      <w:r w:rsidR="000A661E" w:rsidRPr="00FB7BF1">
        <w:t xml:space="preserve">(s) of concern to impaired water bodies for which there is a TMDL implementation plan </w:t>
      </w:r>
      <w:r w:rsidR="000A661E">
        <w:t xml:space="preserve">(I-Plan) </w:t>
      </w:r>
      <w:r w:rsidR="000A661E" w:rsidRPr="00FB7BF1">
        <w:t xml:space="preserve">are not eligible for coverage under this general permit </w:t>
      </w:r>
      <w:r w:rsidR="000A661E" w:rsidRPr="00B17C46">
        <w:rPr>
          <w:u w:val="single"/>
        </w:rPr>
        <w:t>unless</w:t>
      </w:r>
      <w:r w:rsidR="000A661E" w:rsidRPr="00FB7BF1">
        <w:t xml:space="preserve"> they are consistent with the approved TMDL and the</w:t>
      </w:r>
      <w:r w:rsidR="001524E6">
        <w:t xml:space="preserve"> I-Plan</w:t>
      </w:r>
      <w:r w:rsidR="000A661E" w:rsidRPr="00FB7BF1">
        <w:t>. In order to be eligible for permit coverage, MS4 operators must incorporate into their SWMP the limitations, conditions</w:t>
      </w:r>
      <w:r w:rsidR="00814BEE">
        <w:t>,</w:t>
      </w:r>
      <w:r w:rsidR="000A661E" w:rsidRPr="00FB7BF1">
        <w:t xml:space="preserve"> and requirements applicable to their discharges, including monitoring frequency and reporting as required by TCEQ rules. For discharges not eligible for coverage under this general permit, the discharger must apply for and receive an individual TPDES permit.</w:t>
      </w:r>
    </w:p>
    <w:p w14:paraId="29DB927D" w14:textId="11EDA6B3" w:rsidR="0060431A" w:rsidRPr="00BE2179" w:rsidRDefault="0060431A" w:rsidP="00C157A6">
      <w:pPr>
        <w:pStyle w:val="ListNumber2"/>
        <w:numPr>
          <w:ilvl w:val="0"/>
          <w:numId w:val="23"/>
        </w:numPr>
      </w:pPr>
      <w:r>
        <w:t xml:space="preserve"> </w:t>
      </w:r>
      <w:r w:rsidR="005D1F56" w:rsidRPr="00BE2179">
        <w:t xml:space="preserve">Determine each year if any receiving water body within the permitted area was </w:t>
      </w:r>
      <w:r w:rsidRPr="00BE2179">
        <w:t>added to the latest EPA</w:t>
      </w:r>
      <w:r w:rsidR="005D1F56" w:rsidRPr="00BE2179">
        <w:t>-</w:t>
      </w:r>
      <w:r w:rsidRPr="00BE2179">
        <w:t xml:space="preserve">approved 303(d) list or the </w:t>
      </w:r>
      <w:r w:rsidRPr="00BE2179">
        <w:rPr>
          <w:i/>
          <w:iCs/>
        </w:rPr>
        <w:t>Texas Integrated Report of Surface Water Quality for CWA Sections 305(b) and 303(d)</w:t>
      </w:r>
      <w:r w:rsidRPr="00BE2179">
        <w:t>. Within two years following the approval date of the new list(s) of impaired waters,</w:t>
      </w:r>
      <w:r w:rsidR="005D1F56" w:rsidRPr="00BE2179">
        <w:t xml:space="preserve"> include </w:t>
      </w:r>
      <w:r w:rsidRPr="00BE2179">
        <w:t>any newly listed waters in the annual report and SWMP.</w:t>
      </w:r>
    </w:p>
    <w:p w14:paraId="69C331B9" w14:textId="0E188767" w:rsidR="000A661E" w:rsidRPr="00E7496A" w:rsidRDefault="000A661E" w:rsidP="00C157A6">
      <w:pPr>
        <w:pStyle w:val="ListNumber2"/>
        <w:numPr>
          <w:ilvl w:val="0"/>
          <w:numId w:val="20"/>
        </w:numPr>
        <w:tabs>
          <w:tab w:val="left" w:pos="11074"/>
          <w:tab w:val="left" w:pos="12240"/>
          <w:tab w:val="left" w:pos="12960"/>
          <w:tab w:val="right" w:pos="14400"/>
        </w:tabs>
        <w:rPr>
          <w:color w:val="FF0000"/>
        </w:rPr>
      </w:pPr>
      <w:r>
        <w:t xml:space="preserve">If applicable, explain in the worksheets </w:t>
      </w:r>
      <w:r w:rsidRPr="00FB7BF1">
        <w:t xml:space="preserve">any activities taken to address the discharge to impaired waterbodies, including any </w:t>
      </w:r>
      <w:r>
        <w:t xml:space="preserve">in-stream or outfall </w:t>
      </w:r>
      <w:r w:rsidRPr="00FB7BF1">
        <w:t xml:space="preserve">sampling results </w:t>
      </w:r>
      <w:r>
        <w:t xml:space="preserve">or other available data (include the source of the data) </w:t>
      </w:r>
      <w:r w:rsidRPr="00FB7BF1">
        <w:t>and a summary of the small MS4’s BMPs used to address the pollutant of concern</w:t>
      </w:r>
      <w:r w:rsidRPr="00E7496A">
        <w:t xml:space="preserve">. Data may be acquired from </w:t>
      </w:r>
      <w:r w:rsidR="00171325">
        <w:t xml:space="preserve">the </w:t>
      </w:r>
      <w:r w:rsidRPr="00E7496A">
        <w:t xml:space="preserve">TCEQ, local river authorities, partnerships, and/or other local efforts as appropriate.  </w:t>
      </w:r>
    </w:p>
    <w:p w14:paraId="005784D7" w14:textId="42A2A4CD" w:rsidR="000A661E" w:rsidRPr="00BE2179" w:rsidRDefault="000A661E" w:rsidP="00EF0749">
      <w:pPr>
        <w:pStyle w:val="ListNumber2"/>
        <w:numPr>
          <w:ilvl w:val="0"/>
          <w:numId w:val="20"/>
        </w:numPr>
        <w:tabs>
          <w:tab w:val="left" w:pos="11074"/>
          <w:tab w:val="left" w:pos="12240"/>
          <w:tab w:val="left" w:pos="12960"/>
          <w:tab w:val="right" w:pos="14400"/>
        </w:tabs>
        <w:spacing w:after="120"/>
      </w:pPr>
      <w:r w:rsidRPr="00BE2179">
        <w:t>In</w:t>
      </w:r>
      <w:r w:rsidR="006B0D33" w:rsidRPr="00BE2179">
        <w:t>clude</w:t>
      </w:r>
      <w:r w:rsidRPr="00BE2179">
        <w:t xml:space="preserve"> information about implementing targeted controls </w:t>
      </w:r>
      <w:r w:rsidR="006B0D33" w:rsidRPr="00BE2179">
        <w:t>as required</w:t>
      </w:r>
      <w:r w:rsidR="00486782" w:rsidRPr="00BE2179">
        <w:t xml:space="preserve"> in</w:t>
      </w:r>
      <w:r w:rsidR="006B0D33" w:rsidRPr="00BE2179">
        <w:t xml:space="preserve"> Part II</w:t>
      </w:r>
      <w:r w:rsidR="00072D98" w:rsidRPr="00BE2179">
        <w:t>.</w:t>
      </w:r>
      <w:r w:rsidR="006B0D33" w:rsidRPr="00BE2179">
        <w:t xml:space="preserve"> D.4(a).</w:t>
      </w:r>
    </w:p>
    <w:p w14:paraId="388FDE88" w14:textId="3270DBF6" w:rsidR="000A661E" w:rsidRPr="00BE2179" w:rsidRDefault="000A661E" w:rsidP="00F32C52">
      <w:pPr>
        <w:pStyle w:val="ListNumber2"/>
        <w:numPr>
          <w:ilvl w:val="0"/>
          <w:numId w:val="20"/>
        </w:numPr>
        <w:tabs>
          <w:tab w:val="left" w:pos="11074"/>
          <w:tab w:val="left" w:pos="12240"/>
          <w:tab w:val="left" w:pos="12960"/>
          <w:tab w:val="right" w:pos="14400"/>
        </w:tabs>
        <w:spacing w:after="120"/>
      </w:pPr>
      <w:r w:rsidRPr="00BE2179">
        <w:t>Report the benchmark and assessment activities.  Annual reports should include the benchmark and the year(s) during the permit term that the MS4 conducted additional sampling or other assessment activities</w:t>
      </w:r>
      <w:r w:rsidR="00072D98" w:rsidRPr="00BE2179">
        <w:t xml:space="preserve"> as required in Part II.</w:t>
      </w:r>
      <w:r w:rsidR="005920AA" w:rsidRPr="00BE2179">
        <w:t>D</w:t>
      </w:r>
      <w:r w:rsidR="00072D98" w:rsidRPr="00BE2179">
        <w:t>.</w:t>
      </w:r>
      <w:r w:rsidR="005920AA" w:rsidRPr="00BE2179">
        <w:t>4</w:t>
      </w:r>
      <w:r w:rsidR="00072D98" w:rsidRPr="00BE2179">
        <w:t>(</w:t>
      </w:r>
      <w:r w:rsidR="005920AA" w:rsidRPr="00BE2179">
        <w:t>a</w:t>
      </w:r>
      <w:r w:rsidR="00072D98" w:rsidRPr="00BE2179">
        <w:t>).</w:t>
      </w:r>
    </w:p>
    <w:p w14:paraId="0258EA9E" w14:textId="098BD23A" w:rsidR="000A661E" w:rsidRPr="00BE2179" w:rsidRDefault="000A661E" w:rsidP="00C157A6">
      <w:pPr>
        <w:pStyle w:val="ListNumber2"/>
        <w:numPr>
          <w:ilvl w:val="0"/>
          <w:numId w:val="20"/>
        </w:numPr>
        <w:tabs>
          <w:tab w:val="left" w:pos="11074"/>
          <w:tab w:val="left" w:pos="12240"/>
          <w:tab w:val="left" w:pos="12960"/>
          <w:tab w:val="right" w:pos="14400"/>
        </w:tabs>
        <w:spacing w:after="120"/>
      </w:pPr>
      <w:r w:rsidRPr="00BE2179">
        <w:lastRenderedPageBreak/>
        <w:t xml:space="preserve">Add an analysis of how the selected BMPs will be effective in contributing to </w:t>
      </w:r>
      <w:r w:rsidR="005C7258" w:rsidRPr="00BE2179">
        <w:t xml:space="preserve">achieve </w:t>
      </w:r>
      <w:r w:rsidRPr="00BE2179">
        <w:t>the benchmark</w:t>
      </w:r>
      <w:r w:rsidR="00072D98" w:rsidRPr="00BE2179">
        <w:t xml:space="preserve"> as required in Part II.D.4(a)(2)</w:t>
      </w:r>
      <w:r w:rsidRPr="00BE2179">
        <w:t>.</w:t>
      </w:r>
    </w:p>
    <w:p w14:paraId="282D5DC8" w14:textId="07F546FD" w:rsidR="000A661E" w:rsidRPr="00BE2179" w:rsidRDefault="000A661E" w:rsidP="00C157A6">
      <w:pPr>
        <w:pStyle w:val="ListNumber2"/>
        <w:numPr>
          <w:ilvl w:val="0"/>
          <w:numId w:val="20"/>
        </w:numPr>
        <w:tabs>
          <w:tab w:val="left" w:pos="11074"/>
          <w:tab w:val="left" w:pos="12240"/>
          <w:tab w:val="left" w:pos="12960"/>
          <w:tab w:val="right" w:pos="14400"/>
        </w:tabs>
      </w:pPr>
      <w:r w:rsidRPr="00BE2179">
        <w:t>I</w:t>
      </w:r>
      <w:r w:rsidR="005D1F56" w:rsidRPr="00BE2179">
        <w:t xml:space="preserve">mplement focused </w:t>
      </w:r>
      <w:r w:rsidRPr="00BE2179">
        <w:t>BMPs to address impairment</w:t>
      </w:r>
      <w:r w:rsidR="00690D13" w:rsidRPr="00BE2179">
        <w:t xml:space="preserve"> for bacteria</w:t>
      </w:r>
      <w:r w:rsidR="007D4ABF" w:rsidRPr="00BE2179">
        <w:t xml:space="preserve"> as required in </w:t>
      </w:r>
      <w:r w:rsidRPr="00BE2179">
        <w:t>Part II.D.4</w:t>
      </w:r>
      <w:r w:rsidR="000F61BB" w:rsidRPr="00BE2179">
        <w:t>(a)</w:t>
      </w:r>
      <w:r w:rsidRPr="00BE2179">
        <w:t>(5).</w:t>
      </w:r>
    </w:p>
    <w:p w14:paraId="6F7385D7" w14:textId="0EACBF87" w:rsidR="000A661E" w:rsidRPr="00BE2179" w:rsidRDefault="000A661E" w:rsidP="00C157A6">
      <w:pPr>
        <w:pStyle w:val="ListNumber2"/>
        <w:numPr>
          <w:ilvl w:val="0"/>
          <w:numId w:val="20"/>
        </w:numPr>
        <w:tabs>
          <w:tab w:val="left" w:pos="11074"/>
          <w:tab w:val="left" w:pos="12240"/>
          <w:tab w:val="left" w:pos="12960"/>
          <w:tab w:val="right" w:pos="14400"/>
        </w:tabs>
        <w:spacing w:after="120"/>
      </w:pPr>
      <w:r w:rsidRPr="00BE2179">
        <w:t>Assess prog</w:t>
      </w:r>
      <w:r w:rsidR="00072D98" w:rsidRPr="00BE2179">
        <w:t>ress in achieving the benchmark as required in Part II.D.4</w:t>
      </w:r>
      <w:r w:rsidR="000F61BB" w:rsidRPr="00BE2179">
        <w:t>(a)</w:t>
      </w:r>
      <w:r w:rsidR="00072D98" w:rsidRPr="00BE2179">
        <w:t>(6).</w:t>
      </w:r>
    </w:p>
    <w:p w14:paraId="3DE28530" w14:textId="07F6C4A2" w:rsidR="000A661E" w:rsidRPr="00BE2179" w:rsidRDefault="00062473" w:rsidP="00C157A6">
      <w:pPr>
        <w:pStyle w:val="Heading3"/>
        <w:rPr>
          <w:u w:val="single"/>
        </w:rPr>
      </w:pPr>
      <w:r w:rsidRPr="00BE2179">
        <w:rPr>
          <w:u w:val="single"/>
        </w:rPr>
        <w:t xml:space="preserve">E. </w:t>
      </w:r>
      <w:r w:rsidR="000A661E" w:rsidRPr="00BE2179">
        <w:rPr>
          <w:u w:val="single"/>
        </w:rPr>
        <w:t xml:space="preserve">Stormwater activities next reporting year </w:t>
      </w:r>
    </w:p>
    <w:p w14:paraId="361C547C" w14:textId="698607AF" w:rsidR="000A661E" w:rsidRDefault="00072D98" w:rsidP="00EF0749">
      <w:pPr>
        <w:pStyle w:val="ListNumber2"/>
        <w:numPr>
          <w:ilvl w:val="0"/>
          <w:numId w:val="0"/>
        </w:numPr>
        <w:tabs>
          <w:tab w:val="left" w:pos="11074"/>
          <w:tab w:val="left" w:pos="12240"/>
          <w:tab w:val="left" w:pos="12960"/>
          <w:tab w:val="right" w:pos="14400"/>
        </w:tabs>
        <w:spacing w:after="120"/>
        <w:ind w:left="450"/>
      </w:pPr>
      <w:r w:rsidRPr="00BE2179">
        <w:t>Use the table provided to d</w:t>
      </w:r>
      <w:r w:rsidR="000A661E" w:rsidRPr="00BE2179">
        <w:t>escribe any stormwater activities the MS4 operator has planne</w:t>
      </w:r>
      <w:r w:rsidRPr="00BE2179">
        <w:t>d for the next reporting year as required in Part II.B.2(d).</w:t>
      </w:r>
      <w:r>
        <w:t xml:space="preserve"> </w:t>
      </w:r>
    </w:p>
    <w:p w14:paraId="77E1EEE9" w14:textId="66EA9B87" w:rsidR="000A661E" w:rsidRPr="00C157A6" w:rsidRDefault="00062473" w:rsidP="00C157A6">
      <w:pPr>
        <w:pStyle w:val="Heading3"/>
        <w:rPr>
          <w:u w:val="single"/>
        </w:rPr>
      </w:pPr>
      <w:r>
        <w:rPr>
          <w:u w:val="single"/>
        </w:rPr>
        <w:t xml:space="preserve">F. </w:t>
      </w:r>
      <w:r w:rsidR="000A661E" w:rsidRPr="00C157A6">
        <w:rPr>
          <w:u w:val="single"/>
        </w:rPr>
        <w:t>SWMP Modifications and Additional Information</w:t>
      </w:r>
    </w:p>
    <w:p w14:paraId="253CF63D" w14:textId="6541DD68" w:rsidR="000150F3" w:rsidRPr="00BE2179" w:rsidRDefault="000150F3" w:rsidP="00EF0749">
      <w:pPr>
        <w:pStyle w:val="ListNumber2"/>
        <w:numPr>
          <w:ilvl w:val="0"/>
          <w:numId w:val="19"/>
        </w:numPr>
        <w:tabs>
          <w:tab w:val="left" w:pos="11074"/>
          <w:tab w:val="left" w:pos="12240"/>
          <w:tab w:val="left" w:pos="12960"/>
          <w:tab w:val="right" w:pos="14400"/>
        </w:tabs>
        <w:spacing w:after="120"/>
      </w:pPr>
      <w:r w:rsidRPr="00BE2179">
        <w:t>All permittees shall annually review</w:t>
      </w:r>
      <w:r w:rsidR="00486782" w:rsidRPr="00BE2179">
        <w:t>,</w:t>
      </w:r>
      <w:r w:rsidRPr="00BE2179">
        <w:t xml:space="preserve"> and update as necessary, the SWMP and MCM implementation procedures required by Part III.A.2 </w:t>
      </w:r>
      <w:r w:rsidR="00B04E3F" w:rsidRPr="00BE2179">
        <w:t>and Part IV.B.2(e).</w:t>
      </w:r>
    </w:p>
    <w:p w14:paraId="319766FE" w14:textId="345ED491" w:rsidR="000A661E" w:rsidRPr="00BE2179" w:rsidRDefault="000A661E" w:rsidP="00F32C52">
      <w:pPr>
        <w:pStyle w:val="ListNumber2"/>
        <w:numPr>
          <w:ilvl w:val="0"/>
          <w:numId w:val="19"/>
        </w:numPr>
        <w:tabs>
          <w:tab w:val="left" w:pos="11074"/>
          <w:tab w:val="left" w:pos="12240"/>
          <w:tab w:val="left" w:pos="12960"/>
          <w:tab w:val="right" w:pos="14400"/>
        </w:tabs>
        <w:spacing w:after="120"/>
      </w:pPr>
      <w:r w:rsidRPr="00BE2179">
        <w:t>If changes have been made or are proposed to the SWMP, those modifications must be addressed in the annual report as required in Part IV</w:t>
      </w:r>
      <w:r w:rsidR="000F61BB" w:rsidRPr="00BE2179">
        <w:t>.</w:t>
      </w:r>
      <w:r w:rsidRPr="00BE2179">
        <w:t>B</w:t>
      </w:r>
      <w:r w:rsidR="007528FF" w:rsidRPr="00BE2179">
        <w:t>.</w:t>
      </w:r>
      <w:r w:rsidRPr="00BE2179">
        <w:t>2 of the permit. If the TCEQ has notified you in writing that changes to the SWMP are necessary, those changes must be included in the report. Be sure to provide the following information in the explanation</w:t>
      </w:r>
      <w:r w:rsidR="00774056" w:rsidRPr="00BE2179">
        <w:t xml:space="preserve"> (</w:t>
      </w:r>
      <w:r w:rsidR="005C7258" w:rsidRPr="00BE2179">
        <w:rPr>
          <w:b/>
        </w:rPr>
        <w:t>s</w:t>
      </w:r>
      <w:r w:rsidR="00774056" w:rsidRPr="00BE2179">
        <w:rPr>
          <w:b/>
        </w:rPr>
        <w:t>ee Example 4 – SWMP Modifications</w:t>
      </w:r>
      <w:r w:rsidR="00774056" w:rsidRPr="00BE2179">
        <w:t>)</w:t>
      </w:r>
      <w:r w:rsidRPr="00BE2179">
        <w:t>:</w:t>
      </w:r>
    </w:p>
    <w:p w14:paraId="1856EBFA" w14:textId="56FFE92C" w:rsidR="000A661E" w:rsidRPr="00BE2179" w:rsidRDefault="000A661E" w:rsidP="00C157A6">
      <w:pPr>
        <w:pStyle w:val="ListNumber"/>
        <w:numPr>
          <w:ilvl w:val="2"/>
          <w:numId w:val="21"/>
        </w:numPr>
        <w:spacing w:before="120" w:after="100" w:afterAutospacing="1"/>
        <w:ind w:left="1627" w:hanging="187"/>
        <w:rPr>
          <w:rFonts w:ascii="Verdana" w:hAnsi="Verdana"/>
        </w:rPr>
      </w:pPr>
      <w:r w:rsidRPr="00BE2179">
        <w:rPr>
          <w:rFonts w:ascii="Verdana" w:hAnsi="Verdana"/>
        </w:rPr>
        <w:t>Describe changes made to or proposed for the SWMP during the reporting year, including changes to BMPs, measurable goals, dates, contacts, procedures</w:t>
      </w:r>
      <w:r w:rsidR="005C7258" w:rsidRPr="00BE2179">
        <w:rPr>
          <w:rFonts w:ascii="Verdana" w:hAnsi="Verdana"/>
        </w:rPr>
        <w:t>,</w:t>
      </w:r>
      <w:r w:rsidRPr="00BE2179">
        <w:rPr>
          <w:rFonts w:ascii="Verdana" w:hAnsi="Verdana"/>
        </w:rPr>
        <w:t xml:space="preserve"> or details during the permit year.</w:t>
      </w:r>
    </w:p>
    <w:p w14:paraId="59A79728" w14:textId="400DBC60" w:rsidR="000A661E" w:rsidRPr="00BE2179" w:rsidRDefault="000A661E" w:rsidP="00C157A6">
      <w:pPr>
        <w:pStyle w:val="ListNumber"/>
        <w:numPr>
          <w:ilvl w:val="2"/>
          <w:numId w:val="21"/>
        </w:numPr>
        <w:spacing w:before="120" w:after="100" w:afterAutospacing="1"/>
        <w:ind w:left="1627" w:hanging="187"/>
        <w:rPr>
          <w:rFonts w:ascii="Verdana" w:hAnsi="Verdana"/>
        </w:rPr>
      </w:pPr>
      <w:r w:rsidRPr="00BE2179">
        <w:rPr>
          <w:rFonts w:ascii="Verdana" w:hAnsi="Verdana"/>
        </w:rPr>
        <w:t>If changes include additions or substitutions of BMPs, include a written analysis explaining why the original BMP is ineffective or not feasible</w:t>
      </w:r>
      <w:r w:rsidR="00486782" w:rsidRPr="00BE2179">
        <w:rPr>
          <w:rFonts w:ascii="Verdana" w:hAnsi="Verdana"/>
        </w:rPr>
        <w:t>,</w:t>
      </w:r>
      <w:r w:rsidRPr="00BE2179">
        <w:rPr>
          <w:rFonts w:ascii="Verdana" w:hAnsi="Verdana"/>
        </w:rPr>
        <w:t xml:space="preserve"> and why the replacement BMP is expected to achieve the goals of the original BMP.</w:t>
      </w:r>
    </w:p>
    <w:p w14:paraId="0D5EC25C" w14:textId="223A73F6" w:rsidR="000A661E" w:rsidRPr="006E6A31" w:rsidRDefault="000A661E" w:rsidP="00C157A6">
      <w:pPr>
        <w:pStyle w:val="ListNumber"/>
        <w:numPr>
          <w:ilvl w:val="0"/>
          <w:numId w:val="0"/>
        </w:numPr>
        <w:ind w:left="720"/>
        <w:rPr>
          <w:rFonts w:ascii="Verdana" w:hAnsi="Verdana"/>
          <w:b/>
        </w:rPr>
      </w:pPr>
      <w:r w:rsidRPr="00BE2179">
        <w:rPr>
          <w:rFonts w:ascii="Verdana" w:hAnsi="Verdana"/>
          <w:b/>
        </w:rPr>
        <w:t>Note:</w:t>
      </w:r>
      <w:r w:rsidRPr="00BE2179">
        <w:rPr>
          <w:rFonts w:ascii="Verdana" w:hAnsi="Verdana"/>
        </w:rPr>
        <w:t xml:space="preserve"> A Notice of Change (NOC) is required if revisions are proposed to a SWMP already approved by the TCEQ. If the initial SWMP has not been approved, submit a letter describing the change(s) so that information may be considered during the SWMP review process. </w:t>
      </w:r>
      <w:r w:rsidR="00751238" w:rsidRPr="00BE2179">
        <w:rPr>
          <w:rFonts w:ascii="Verdana" w:hAnsi="Verdana"/>
          <w:b/>
        </w:rPr>
        <w:t xml:space="preserve">If an NOC is required, it must be submitted separately to the address shown on the NOC form. </w:t>
      </w:r>
      <w:r w:rsidRPr="00BE2179">
        <w:rPr>
          <w:rFonts w:ascii="Verdana" w:hAnsi="Verdana"/>
          <w:b/>
        </w:rPr>
        <w:t xml:space="preserve">Do not attach the </w:t>
      </w:r>
      <w:r w:rsidR="00920A1D" w:rsidRPr="00BE2179">
        <w:rPr>
          <w:rFonts w:ascii="Verdana" w:hAnsi="Verdana"/>
          <w:b/>
        </w:rPr>
        <w:t xml:space="preserve">NOC </w:t>
      </w:r>
      <w:r w:rsidRPr="00BE2179">
        <w:rPr>
          <w:rFonts w:ascii="Verdana" w:hAnsi="Verdana"/>
          <w:b/>
        </w:rPr>
        <w:t>form to this report.</w:t>
      </w:r>
    </w:p>
    <w:p w14:paraId="0752FB52" w14:textId="53210674" w:rsidR="000A661E" w:rsidRPr="00C157A6" w:rsidRDefault="00062473" w:rsidP="00C157A6">
      <w:pPr>
        <w:pStyle w:val="Heading3"/>
        <w:rPr>
          <w:u w:val="single"/>
        </w:rPr>
      </w:pPr>
      <w:r>
        <w:rPr>
          <w:u w:val="single"/>
        </w:rPr>
        <w:t xml:space="preserve">G. </w:t>
      </w:r>
      <w:r w:rsidR="000A661E" w:rsidRPr="00C157A6">
        <w:rPr>
          <w:u w:val="single"/>
        </w:rPr>
        <w:t>Additional BMPs</w:t>
      </w:r>
      <w:r w:rsidR="00027262" w:rsidRPr="00C157A6">
        <w:rPr>
          <w:u w:val="single"/>
        </w:rPr>
        <w:t xml:space="preserve"> </w:t>
      </w:r>
      <w:r w:rsidR="000A661E" w:rsidRPr="00C157A6">
        <w:rPr>
          <w:u w:val="single"/>
        </w:rPr>
        <w:t xml:space="preserve"> </w:t>
      </w:r>
    </w:p>
    <w:p w14:paraId="15803F99" w14:textId="2BF33AA4" w:rsidR="000A661E" w:rsidRPr="00BE2179" w:rsidRDefault="000A661E" w:rsidP="00EF0749">
      <w:pPr>
        <w:pStyle w:val="ListNumber3"/>
        <w:numPr>
          <w:ilvl w:val="0"/>
          <w:numId w:val="0"/>
        </w:numPr>
        <w:ind w:left="450"/>
      </w:pPr>
      <w:r w:rsidRPr="00BE2179">
        <w:t>Provide a description and schedule for implementation of additional BMPs that may be necessary, based on monitoring results, to ensure compliance with applicable TMDLs and implementation plans</w:t>
      </w:r>
      <w:r w:rsidR="00B04E3F" w:rsidRPr="00BE2179">
        <w:t xml:space="preserve"> as required in </w:t>
      </w:r>
      <w:r w:rsidR="00E717DD" w:rsidRPr="00BE2179">
        <w:t>Part IV</w:t>
      </w:r>
      <w:r w:rsidR="00B04E3F" w:rsidRPr="00BE2179">
        <w:t>.</w:t>
      </w:r>
      <w:r w:rsidR="00E717DD" w:rsidRPr="00BE2179">
        <w:t>B.2(f).</w:t>
      </w:r>
    </w:p>
    <w:p w14:paraId="74149D02" w14:textId="353C6488" w:rsidR="000A661E" w:rsidRPr="00BE2179" w:rsidRDefault="00062473" w:rsidP="00C157A6">
      <w:pPr>
        <w:pStyle w:val="Heading3"/>
        <w:rPr>
          <w:u w:val="single"/>
        </w:rPr>
      </w:pPr>
      <w:r w:rsidRPr="00BE2179">
        <w:rPr>
          <w:u w:val="single"/>
        </w:rPr>
        <w:lastRenderedPageBreak/>
        <w:t xml:space="preserve">H. </w:t>
      </w:r>
      <w:r w:rsidR="000A661E" w:rsidRPr="00BE2179">
        <w:rPr>
          <w:u w:val="single"/>
        </w:rPr>
        <w:t xml:space="preserve">Additional Information </w:t>
      </w:r>
    </w:p>
    <w:p w14:paraId="55D83A0E" w14:textId="5D74D726" w:rsidR="000A661E" w:rsidRPr="00BE2179" w:rsidRDefault="000A661E" w:rsidP="00EF0749">
      <w:pPr>
        <w:pStyle w:val="ListNumber3"/>
        <w:numPr>
          <w:ilvl w:val="0"/>
          <w:numId w:val="25"/>
        </w:numPr>
        <w:tabs>
          <w:tab w:val="left" w:pos="11074"/>
          <w:tab w:val="left" w:pos="12240"/>
          <w:tab w:val="left" w:pos="12960"/>
          <w:tab w:val="right" w:pos="14400"/>
        </w:tabs>
      </w:pPr>
      <w:r w:rsidRPr="00BE2179">
        <w:t>Indicate if the MS4 is relying on another entity to satisfy some of the permit obligations. Include the name of the other entity and an explanation of the elements of the SWMP that the entity is responsible for implementing</w:t>
      </w:r>
      <w:r w:rsidR="00072D98" w:rsidRPr="00BE2179">
        <w:t xml:space="preserve"> as required in Part IV.B.2(g)</w:t>
      </w:r>
      <w:r w:rsidRPr="00BE2179">
        <w:t>. A</w:t>
      </w:r>
      <w:r w:rsidR="00923D99" w:rsidRPr="00BE2179">
        <w:t xml:space="preserve"> </w:t>
      </w:r>
      <w:r w:rsidRPr="00BE2179">
        <w:t>description of the agreement or written documentation of the agreement must be included in the SWMP.</w:t>
      </w:r>
    </w:p>
    <w:p w14:paraId="63380D51" w14:textId="77777777" w:rsidR="000A661E" w:rsidRDefault="000A661E" w:rsidP="00F32C52">
      <w:pPr>
        <w:pStyle w:val="ListNumber3"/>
        <w:numPr>
          <w:ilvl w:val="0"/>
          <w:numId w:val="25"/>
        </w:numPr>
        <w:tabs>
          <w:tab w:val="left" w:pos="11074"/>
          <w:tab w:val="left" w:pos="12240"/>
          <w:tab w:val="left" w:pos="12960"/>
          <w:tab w:val="right" w:pos="14400"/>
        </w:tabs>
      </w:pPr>
      <w:r>
        <w:t xml:space="preserve">If permittees share a common SWMP, </w:t>
      </w:r>
      <w:r w:rsidRPr="00FB7BF1">
        <w:t>list all associated authorization numbers</w:t>
      </w:r>
      <w:r w:rsidR="006E6A31">
        <w:t>,</w:t>
      </w:r>
      <w:r w:rsidR="006E6A31" w:rsidRPr="00FB7BF1">
        <w:t xml:space="preserve"> permittee</w:t>
      </w:r>
      <w:r w:rsidRPr="00FB7BF1">
        <w:t xml:space="preserve"> names</w:t>
      </w:r>
      <w:r w:rsidR="00E631B3">
        <w:t>,</w:t>
      </w:r>
      <w:r w:rsidR="00F33EDE">
        <w:t xml:space="preserve"> and</w:t>
      </w:r>
      <w:r w:rsidR="00F33EDE" w:rsidRPr="00F33EDE">
        <w:rPr>
          <w:rFonts w:cs="Arial"/>
        </w:rPr>
        <w:t xml:space="preserve"> </w:t>
      </w:r>
      <w:r w:rsidR="00F33EDE">
        <w:rPr>
          <w:rFonts w:cs="Arial"/>
        </w:rPr>
        <w:t xml:space="preserve">SWMP </w:t>
      </w:r>
      <w:r w:rsidR="00F33EDE" w:rsidRPr="00BF27FB">
        <w:rPr>
          <w:rStyle w:val="Strong"/>
          <w:b w:val="0"/>
        </w:rPr>
        <w:t>responsibilities</w:t>
      </w:r>
      <w:r w:rsidR="00F33EDE">
        <w:rPr>
          <w:rStyle w:val="Strong"/>
          <w:b w:val="0"/>
        </w:rPr>
        <w:t xml:space="preserve"> </w:t>
      </w:r>
      <w:r w:rsidR="00F33EDE" w:rsidRPr="00BF27FB">
        <w:rPr>
          <w:rStyle w:val="Strong"/>
          <w:b w:val="0"/>
        </w:rPr>
        <w:t>of each</w:t>
      </w:r>
      <w:r w:rsidR="00F33EDE" w:rsidRPr="00BF27FB">
        <w:rPr>
          <w:rFonts w:cs="Arial"/>
        </w:rPr>
        <w:t xml:space="preserve"> </w:t>
      </w:r>
      <w:r w:rsidR="00835738">
        <w:rPr>
          <w:rFonts w:cs="Arial"/>
        </w:rPr>
        <w:t>permittee</w:t>
      </w:r>
      <w:r w:rsidRPr="00FB7BF1">
        <w:t>. Add more spaces or pages if needed.</w:t>
      </w:r>
    </w:p>
    <w:p w14:paraId="7863BB48" w14:textId="77777777" w:rsidR="000A661E" w:rsidRPr="00FB7BF1" w:rsidRDefault="000A661E" w:rsidP="00C157A6">
      <w:pPr>
        <w:pStyle w:val="ListNumber3"/>
        <w:numPr>
          <w:ilvl w:val="0"/>
          <w:numId w:val="25"/>
        </w:numPr>
      </w:pPr>
      <w:r>
        <w:t>Indicate if this is a system-wide annual report including information for all permittees.  If “Yes,” all</w:t>
      </w:r>
      <w:r w:rsidRPr="00FB7BF1">
        <w:t xml:space="preserve"> represented permittees must sign the report in accordance with signatory requirements. The regulation governing who may sign an application form is </w:t>
      </w:r>
      <w:r>
        <w:t xml:space="preserve">at </w:t>
      </w:r>
      <w:r w:rsidRPr="00FB7BF1">
        <w:t>30 Texas Administrative Code (TAC) §305.128.</w:t>
      </w:r>
    </w:p>
    <w:p w14:paraId="2514B7B6" w14:textId="1D6C4030" w:rsidR="000A661E" w:rsidRPr="00C157A6" w:rsidRDefault="00062473" w:rsidP="00C157A6">
      <w:pPr>
        <w:pStyle w:val="Heading3"/>
        <w:rPr>
          <w:u w:val="single"/>
        </w:rPr>
      </w:pPr>
      <w:r>
        <w:rPr>
          <w:u w:val="single"/>
        </w:rPr>
        <w:t xml:space="preserve">I. </w:t>
      </w:r>
      <w:r w:rsidR="000A661E" w:rsidRPr="00C157A6">
        <w:rPr>
          <w:u w:val="single"/>
        </w:rPr>
        <w:t xml:space="preserve">Construction Activities </w:t>
      </w:r>
    </w:p>
    <w:p w14:paraId="26D89304" w14:textId="3F77488B" w:rsidR="00F51B7A" w:rsidRPr="00BE2179" w:rsidRDefault="00F51B7A" w:rsidP="00EF0749">
      <w:pPr>
        <w:pStyle w:val="ListNumber2"/>
        <w:numPr>
          <w:ilvl w:val="0"/>
          <w:numId w:val="0"/>
        </w:numPr>
        <w:ind w:left="810" w:hanging="360"/>
      </w:pPr>
      <w:r>
        <w:t>1</w:t>
      </w:r>
      <w:r w:rsidRPr="00BE2179">
        <w:t xml:space="preserve">. Provide the number of construction </w:t>
      </w:r>
      <w:r w:rsidR="0048267F" w:rsidRPr="00BE2179">
        <w:t>activities</w:t>
      </w:r>
      <w:r w:rsidRPr="00BE2179">
        <w:t xml:space="preserve"> </w:t>
      </w:r>
      <w:r w:rsidR="0048267F" w:rsidRPr="00BE2179">
        <w:t xml:space="preserve">that occurred </w:t>
      </w:r>
      <w:r w:rsidRPr="00BE2179">
        <w:t>in the jurisdiction</w:t>
      </w:r>
      <w:r w:rsidR="0048267F" w:rsidRPr="00BE2179">
        <w:t>al area of the MS4</w:t>
      </w:r>
      <w:r w:rsidRPr="00BE2179">
        <w:t xml:space="preserve"> </w:t>
      </w:r>
      <w:r w:rsidR="00F62E90" w:rsidRPr="00BE2179">
        <w:t>where the permittee was not the construction site operator</w:t>
      </w:r>
      <w:r w:rsidR="00753A11" w:rsidRPr="00BE2179">
        <w:t xml:space="preserve"> as required in Part IV.B.2(</w:t>
      </w:r>
      <w:proofErr w:type="spellStart"/>
      <w:r w:rsidR="00753A11" w:rsidRPr="00BE2179">
        <w:t>i</w:t>
      </w:r>
      <w:proofErr w:type="spellEnd"/>
      <w:r w:rsidR="00753A11" w:rsidRPr="00BE2179">
        <w:t>)</w:t>
      </w:r>
      <w:r w:rsidR="007D4ABF" w:rsidRPr="00BE2179">
        <w:t>. This may be the actual number of Large Site Notices and Small Site Notices submitted to the MS4 operator by construction site operators.</w:t>
      </w:r>
    </w:p>
    <w:p w14:paraId="5D8CC862" w14:textId="77777777" w:rsidR="000A661E" w:rsidRDefault="00F51B7A" w:rsidP="00F32C52">
      <w:pPr>
        <w:pStyle w:val="ListNumber2"/>
        <w:numPr>
          <w:ilvl w:val="0"/>
          <w:numId w:val="0"/>
        </w:numPr>
        <w:spacing w:after="0" w:afterAutospacing="0"/>
        <w:ind w:left="810" w:hanging="360"/>
      </w:pPr>
      <w:r w:rsidRPr="00BE2179">
        <w:t>2</w:t>
      </w:r>
      <w:r w:rsidR="000A661E" w:rsidRPr="00BE2179">
        <w:t>. Does the permittee utilize the</w:t>
      </w:r>
      <w:r w:rsidR="000A661E" w:rsidRPr="00FB7BF1">
        <w:t xml:space="preserve"> seventh MCM related to construction?  To answer “Yes,” this must have been requested on the Notice of Intent (NOI) or on an NOC and approved by the TCEQ.</w:t>
      </w:r>
      <w:r w:rsidR="000A661E">
        <w:t xml:space="preserve"> </w:t>
      </w:r>
    </w:p>
    <w:p w14:paraId="7CF03FD3" w14:textId="77777777" w:rsidR="000A661E" w:rsidRDefault="000A661E" w:rsidP="00C157A6">
      <w:pPr>
        <w:pStyle w:val="ListNumber2"/>
        <w:numPr>
          <w:ilvl w:val="0"/>
          <w:numId w:val="27"/>
        </w:numPr>
        <w:tabs>
          <w:tab w:val="left" w:pos="11074"/>
          <w:tab w:val="left" w:pos="12240"/>
          <w:tab w:val="left" w:pos="12960"/>
          <w:tab w:val="right" w:pos="14400"/>
        </w:tabs>
        <w:spacing w:after="120"/>
      </w:pPr>
      <w:r w:rsidRPr="0099652A">
        <w:t xml:space="preserve">If “Yes,” then provide information about the number of municipal construction activities authorized under this general permit </w:t>
      </w:r>
      <w:r>
        <w:t xml:space="preserve">during the reporting period </w:t>
      </w:r>
      <w:r w:rsidRPr="0099652A">
        <w:t>and the total number of acres disturbed for municipal construction projects.</w:t>
      </w:r>
      <w:r w:rsidRPr="00FB7BF1">
        <w:t xml:space="preserve"> </w:t>
      </w:r>
    </w:p>
    <w:p w14:paraId="27CD74E5" w14:textId="00B2D1D3" w:rsidR="000A661E" w:rsidRPr="006A53AF" w:rsidRDefault="00062473" w:rsidP="00C157A6">
      <w:pPr>
        <w:pStyle w:val="Heading3"/>
        <w:rPr>
          <w:u w:val="single"/>
        </w:rPr>
      </w:pPr>
      <w:r w:rsidRPr="006A53AF">
        <w:rPr>
          <w:u w:val="single"/>
        </w:rPr>
        <w:t>J</w:t>
      </w:r>
      <w:r w:rsidR="000A661E" w:rsidRPr="006A53AF">
        <w:rPr>
          <w:u w:val="single"/>
        </w:rPr>
        <w:t>. Certification</w:t>
      </w:r>
    </w:p>
    <w:p w14:paraId="100A36C2" w14:textId="77777777" w:rsidR="000A661E" w:rsidRPr="00BC433B" w:rsidRDefault="000A661E" w:rsidP="00EF0749">
      <w:pPr>
        <w:pStyle w:val="NormalIndent"/>
        <w:ind w:left="0"/>
      </w:pPr>
      <w:r w:rsidRPr="00BC433B">
        <w:t xml:space="preserve">The annual report must be signed by a principal executive officer or ranking elected official, or by a duly authorized representative as referenced in 30 TAC §305.128. The Delegation of Signatories to Reports (TCEQ </w:t>
      </w:r>
      <w:r>
        <w:t>F</w:t>
      </w:r>
      <w:r w:rsidRPr="00BC433B">
        <w:t xml:space="preserve">orm 20403) can be located by visiting </w:t>
      </w:r>
      <w:r w:rsidR="0075475E">
        <w:t>TCEQ’s</w:t>
      </w:r>
      <w:r w:rsidR="00C40979">
        <w:t xml:space="preserve"> &lt;</w:t>
      </w:r>
      <w:r w:rsidR="0075475E">
        <w:t xml:space="preserve"> </w:t>
      </w:r>
      <w:hyperlink r:id="rId13" w:history="1">
        <w:r w:rsidR="001D0FC6" w:rsidRPr="001D0FC6">
          <w:rPr>
            <w:rStyle w:val="Hyperlink"/>
          </w:rPr>
          <w:t>FORMS</w:t>
        </w:r>
      </w:hyperlink>
      <w:r w:rsidR="00BA5A21">
        <w:t xml:space="preserve"> </w:t>
      </w:r>
      <w:r w:rsidR="00C40979">
        <w:t xml:space="preserve">&gt; </w:t>
      </w:r>
      <w:r w:rsidR="00CE1C02">
        <w:t>W</w:t>
      </w:r>
      <w:r w:rsidR="0075475E">
        <w:t>eb</w:t>
      </w:r>
      <w:r w:rsidR="00CE1C02">
        <w:t xml:space="preserve"> </w:t>
      </w:r>
      <w:r w:rsidR="0075475E">
        <w:t>page and</w:t>
      </w:r>
      <w:r w:rsidRPr="00BC433B">
        <w:t xml:space="preserve"> </w:t>
      </w:r>
      <w:r w:rsidR="005968BB">
        <w:t>entering the</w:t>
      </w:r>
      <w:r w:rsidR="0075475E">
        <w:t xml:space="preserve"> form number.</w:t>
      </w:r>
      <w:r w:rsidR="00374FD8">
        <w:t xml:space="preserve"> </w:t>
      </w:r>
    </w:p>
    <w:p w14:paraId="72E3617A" w14:textId="11DFBF97" w:rsidR="00813B71" w:rsidRDefault="000A661E" w:rsidP="00F32C52">
      <w:pPr>
        <w:pStyle w:val="NormalIndent"/>
        <w:ind w:left="0"/>
      </w:pPr>
      <w:r w:rsidRPr="00BC433B">
        <w:t xml:space="preserve">For shared SWMPs, it </w:t>
      </w:r>
      <w:r w:rsidR="0056283F">
        <w:t xml:space="preserve">is </w:t>
      </w:r>
      <w:r w:rsidRPr="00BC433B">
        <w:t>acceptable to submit separate signature pages for each operator participating in the shared SWMP</w:t>
      </w:r>
      <w:r w:rsidR="00032DA8">
        <w:t>,</w:t>
      </w:r>
      <w:r w:rsidRPr="00BC433B">
        <w:t xml:space="preserve"> along with one copy of the system-wide annual report</w:t>
      </w:r>
      <w:r>
        <w:t>.</w:t>
      </w:r>
      <w:r w:rsidR="00813B71" w:rsidRPr="00813B71">
        <w:t xml:space="preserve"> </w:t>
      </w:r>
    </w:p>
    <w:p w14:paraId="181F7D95" w14:textId="6D870154" w:rsidR="000A661E" w:rsidRDefault="00813B71" w:rsidP="00C157A6">
      <w:pPr>
        <w:pStyle w:val="NormalIndent"/>
        <w:ind w:left="0"/>
        <w:rPr>
          <w:sz w:val="28"/>
        </w:rPr>
      </w:pPr>
      <w:r>
        <w:t xml:space="preserve">All </w:t>
      </w:r>
      <w:r w:rsidRPr="00923B54">
        <w:t>certification page</w:t>
      </w:r>
      <w:r w:rsidR="002D11EF">
        <w:t>s</w:t>
      </w:r>
      <w:r w:rsidRPr="00923B54">
        <w:t xml:space="preserve"> must </w:t>
      </w:r>
      <w:r w:rsidR="0056283F">
        <w:t xml:space="preserve">include </w:t>
      </w:r>
      <w:r w:rsidRPr="00923B54">
        <w:t>an original, wet ink signature. Photocopies, scanned pages, and electronic signatures cannot be accepted</w:t>
      </w:r>
      <w:r w:rsidRPr="00923B54">
        <w:rPr>
          <w:sz w:val="28"/>
        </w:rPr>
        <w:t>.</w:t>
      </w:r>
      <w:r w:rsidR="000A661E">
        <w:rPr>
          <w:sz w:val="28"/>
        </w:rPr>
        <w:t xml:space="preserve"> </w:t>
      </w:r>
    </w:p>
    <w:p w14:paraId="592D0404" w14:textId="77777777" w:rsidR="006A53AF" w:rsidRDefault="006A53AF" w:rsidP="00C157A6">
      <w:pPr>
        <w:pStyle w:val="Heading4"/>
        <w:rPr>
          <w:sz w:val="28"/>
          <w:szCs w:val="28"/>
        </w:rPr>
      </w:pPr>
    </w:p>
    <w:p w14:paraId="0B218523" w14:textId="1F4C9CED" w:rsidR="000A661E" w:rsidRPr="001352A9" w:rsidRDefault="000A661E" w:rsidP="00C157A6">
      <w:pPr>
        <w:pStyle w:val="Heading4"/>
        <w:rPr>
          <w:sz w:val="28"/>
          <w:szCs w:val="28"/>
        </w:rPr>
      </w:pPr>
      <w:r w:rsidRPr="001352A9">
        <w:rPr>
          <w:sz w:val="28"/>
          <w:szCs w:val="28"/>
        </w:rPr>
        <w:t>Example 1– BMP Status</w:t>
      </w:r>
    </w:p>
    <w:tbl>
      <w:tblPr>
        <w:tblStyle w:val="TCEQTable-Arial"/>
        <w:tblW w:w="5000" w:type="pct"/>
        <w:tblLayout w:type="fixed"/>
        <w:tblLook w:val="04A0" w:firstRow="1" w:lastRow="0" w:firstColumn="1" w:lastColumn="0" w:noHBand="0" w:noVBand="1"/>
      </w:tblPr>
      <w:tblGrid>
        <w:gridCol w:w="2685"/>
        <w:gridCol w:w="2870"/>
        <w:gridCol w:w="5235"/>
      </w:tblGrid>
      <w:tr w:rsidR="000A661E" w:rsidRPr="00675BBB" w14:paraId="2BF61D59" w14:textId="77777777" w:rsidTr="006A53AF">
        <w:trPr>
          <w:cnfStyle w:val="100000000000" w:firstRow="1" w:lastRow="0" w:firstColumn="0" w:lastColumn="0" w:oddVBand="0" w:evenVBand="0" w:oddHBand="0" w:evenHBand="0" w:firstRowFirstColumn="0" w:firstRowLastColumn="0" w:lastRowFirstColumn="0" w:lastRowLastColumn="0"/>
          <w:trHeight w:val="1088"/>
        </w:trPr>
        <w:tc>
          <w:tcPr>
            <w:tcW w:w="2695" w:type="dxa"/>
            <w:vAlign w:val="top"/>
          </w:tcPr>
          <w:p w14:paraId="1FFD588C" w14:textId="77777777" w:rsidR="000A661E" w:rsidRPr="00582EA7" w:rsidRDefault="000A661E" w:rsidP="00C157A6">
            <w:pPr>
              <w:rPr>
                <w:b w:val="0"/>
                <w:sz w:val="24"/>
              </w:rPr>
            </w:pPr>
            <w:r w:rsidRPr="00582EA7">
              <w:rPr>
                <w:sz w:val="24"/>
              </w:rPr>
              <w:t>MCM(s)</w:t>
            </w:r>
          </w:p>
        </w:tc>
        <w:tc>
          <w:tcPr>
            <w:tcW w:w="2880" w:type="dxa"/>
            <w:vAlign w:val="top"/>
          </w:tcPr>
          <w:p w14:paraId="553ABB9D" w14:textId="77777777" w:rsidR="000A661E" w:rsidRPr="00582EA7" w:rsidRDefault="000A661E" w:rsidP="00C157A6">
            <w:pPr>
              <w:rPr>
                <w:b w:val="0"/>
                <w:sz w:val="24"/>
              </w:rPr>
            </w:pPr>
            <w:r w:rsidRPr="00582EA7">
              <w:rPr>
                <w:sz w:val="24"/>
              </w:rPr>
              <w:t>BMP</w:t>
            </w:r>
          </w:p>
        </w:tc>
        <w:tc>
          <w:tcPr>
            <w:tcW w:w="5254" w:type="dxa"/>
            <w:vAlign w:val="top"/>
          </w:tcPr>
          <w:p w14:paraId="493C5E2F" w14:textId="720DE768" w:rsidR="000A661E" w:rsidRPr="00582EA7" w:rsidRDefault="000A661E" w:rsidP="00C157A6">
            <w:pPr>
              <w:rPr>
                <w:b w:val="0"/>
                <w:sz w:val="24"/>
              </w:rPr>
            </w:pPr>
            <w:r w:rsidRPr="00582EA7">
              <w:rPr>
                <w:rFonts w:cs="Arial"/>
                <w:sz w:val="24"/>
              </w:rPr>
              <w:t>BMP is appropriate for reducing the discharge of pollutants in stormwater (</w:t>
            </w:r>
            <w:r w:rsidR="00524781" w:rsidRPr="00582EA7">
              <w:rPr>
                <w:rFonts w:cs="Arial"/>
                <w:sz w:val="24"/>
              </w:rPr>
              <w:t xml:space="preserve">Answer </w:t>
            </w:r>
            <w:r w:rsidR="00E631B3" w:rsidRPr="00582EA7">
              <w:rPr>
                <w:rFonts w:cs="Arial"/>
                <w:sz w:val="24"/>
              </w:rPr>
              <w:t>Y</w:t>
            </w:r>
            <w:r w:rsidRPr="00582EA7">
              <w:rPr>
                <w:rFonts w:cs="Arial"/>
                <w:sz w:val="24"/>
              </w:rPr>
              <w:t xml:space="preserve">es or </w:t>
            </w:r>
            <w:r w:rsidR="00E631B3" w:rsidRPr="00582EA7">
              <w:rPr>
                <w:rFonts w:cs="Arial"/>
                <w:sz w:val="24"/>
              </w:rPr>
              <w:t>N</w:t>
            </w:r>
            <w:r w:rsidRPr="00582EA7">
              <w:rPr>
                <w:rFonts w:cs="Arial"/>
                <w:sz w:val="24"/>
              </w:rPr>
              <w:t>o</w:t>
            </w:r>
            <w:r w:rsidR="00524781" w:rsidRPr="00582EA7">
              <w:rPr>
                <w:rFonts w:cs="Arial"/>
                <w:sz w:val="24"/>
              </w:rPr>
              <w:t xml:space="preserve"> and explain</w:t>
            </w:r>
            <w:r w:rsidR="00B1424C" w:rsidRPr="00582EA7">
              <w:rPr>
                <w:rFonts w:cs="Arial"/>
                <w:sz w:val="24"/>
              </w:rPr>
              <w:t>)</w:t>
            </w:r>
            <w:r w:rsidRPr="00582EA7">
              <w:rPr>
                <w:rFonts w:cs="Arial"/>
                <w:sz w:val="24"/>
              </w:rPr>
              <w:t xml:space="preserve"> </w:t>
            </w:r>
          </w:p>
        </w:tc>
      </w:tr>
      <w:tr w:rsidR="000A661E" w:rsidRPr="00675BBB" w14:paraId="23665283" w14:textId="77777777" w:rsidTr="006A53AF">
        <w:trPr>
          <w:trHeight w:val="1601"/>
        </w:trPr>
        <w:tc>
          <w:tcPr>
            <w:tcW w:w="2695" w:type="dxa"/>
            <w:vAlign w:val="top"/>
          </w:tcPr>
          <w:p w14:paraId="1BD0A4DE" w14:textId="77777777" w:rsidR="000A661E" w:rsidRPr="00582EA7" w:rsidRDefault="000A661E" w:rsidP="00EF0749">
            <w:pPr>
              <w:autoSpaceDE w:val="0"/>
              <w:autoSpaceDN w:val="0"/>
              <w:adjustRightInd w:val="0"/>
              <w:rPr>
                <w:sz w:val="24"/>
              </w:rPr>
            </w:pPr>
            <w:r w:rsidRPr="00582EA7">
              <w:rPr>
                <w:sz w:val="24"/>
              </w:rPr>
              <w:t>2: Illicit Discharge Detection and Elimination</w:t>
            </w:r>
          </w:p>
        </w:tc>
        <w:tc>
          <w:tcPr>
            <w:tcW w:w="2880" w:type="dxa"/>
            <w:vAlign w:val="top"/>
          </w:tcPr>
          <w:p w14:paraId="2E51A1B4" w14:textId="1A7372C0" w:rsidR="000A661E" w:rsidRPr="00582EA7" w:rsidRDefault="000A661E" w:rsidP="00F32C52">
            <w:pPr>
              <w:autoSpaceDE w:val="0"/>
              <w:autoSpaceDN w:val="0"/>
              <w:adjustRightInd w:val="0"/>
              <w:rPr>
                <w:sz w:val="24"/>
              </w:rPr>
            </w:pPr>
            <w:r w:rsidRPr="00582EA7">
              <w:rPr>
                <w:sz w:val="24"/>
              </w:rPr>
              <w:t>Map all outfalls and all water bodies receiving discharges from the MS4</w:t>
            </w:r>
          </w:p>
        </w:tc>
        <w:tc>
          <w:tcPr>
            <w:tcW w:w="5254" w:type="dxa"/>
            <w:vAlign w:val="top"/>
          </w:tcPr>
          <w:p w14:paraId="0CB5540E" w14:textId="77777777" w:rsidR="000A661E" w:rsidRPr="00582EA7" w:rsidRDefault="000A661E" w:rsidP="00C157A6">
            <w:pPr>
              <w:rPr>
                <w:sz w:val="24"/>
              </w:rPr>
            </w:pPr>
            <w:r w:rsidRPr="00582EA7">
              <w:rPr>
                <w:sz w:val="24"/>
              </w:rPr>
              <w:t xml:space="preserve">Yes, identified 10 new sources and eliminated 2. </w:t>
            </w:r>
          </w:p>
        </w:tc>
      </w:tr>
      <w:tr w:rsidR="000A661E" w:rsidRPr="00675BBB" w14:paraId="379BE3DB" w14:textId="77777777" w:rsidTr="006A53AF">
        <w:trPr>
          <w:trHeight w:val="1664"/>
        </w:trPr>
        <w:tc>
          <w:tcPr>
            <w:tcW w:w="2695" w:type="dxa"/>
            <w:vAlign w:val="top"/>
          </w:tcPr>
          <w:p w14:paraId="277832A0" w14:textId="77777777" w:rsidR="000A661E" w:rsidRPr="00582EA7" w:rsidRDefault="000A661E" w:rsidP="00EF0749">
            <w:pPr>
              <w:autoSpaceDE w:val="0"/>
              <w:autoSpaceDN w:val="0"/>
              <w:adjustRightInd w:val="0"/>
              <w:rPr>
                <w:sz w:val="24"/>
              </w:rPr>
            </w:pPr>
            <w:r w:rsidRPr="00582EA7">
              <w:rPr>
                <w:sz w:val="24"/>
              </w:rPr>
              <w:t>2: Illicit Discharge Detection and Elimination</w:t>
            </w:r>
          </w:p>
        </w:tc>
        <w:tc>
          <w:tcPr>
            <w:tcW w:w="2880" w:type="dxa"/>
            <w:vAlign w:val="top"/>
          </w:tcPr>
          <w:p w14:paraId="493ADF18" w14:textId="5A05EDDD" w:rsidR="000A661E" w:rsidRPr="00582EA7" w:rsidDel="00A70D96" w:rsidRDefault="000A661E" w:rsidP="00F32C52">
            <w:pPr>
              <w:autoSpaceDE w:val="0"/>
              <w:autoSpaceDN w:val="0"/>
              <w:adjustRightInd w:val="0"/>
              <w:rPr>
                <w:sz w:val="24"/>
              </w:rPr>
            </w:pPr>
            <w:r w:rsidRPr="00582EA7">
              <w:rPr>
                <w:sz w:val="24"/>
              </w:rPr>
              <w:t>Perform field screening of outfalls</w:t>
            </w:r>
          </w:p>
        </w:tc>
        <w:tc>
          <w:tcPr>
            <w:tcW w:w="5254" w:type="dxa"/>
            <w:vAlign w:val="top"/>
          </w:tcPr>
          <w:p w14:paraId="728D73AF" w14:textId="77777777" w:rsidR="000A661E" w:rsidRPr="00582EA7" w:rsidRDefault="000A661E" w:rsidP="00C157A6">
            <w:pPr>
              <w:rPr>
                <w:sz w:val="24"/>
              </w:rPr>
            </w:pPr>
            <w:r w:rsidRPr="00582EA7">
              <w:rPr>
                <w:sz w:val="24"/>
              </w:rPr>
              <w:t>Yes, there was an increase in illegal discharge detection through screening.</w:t>
            </w:r>
          </w:p>
        </w:tc>
      </w:tr>
      <w:tr w:rsidR="000A661E" w:rsidRPr="00675BBB" w14:paraId="742895EE" w14:textId="77777777" w:rsidTr="006A53AF">
        <w:trPr>
          <w:trHeight w:val="1871"/>
        </w:trPr>
        <w:tc>
          <w:tcPr>
            <w:tcW w:w="2695" w:type="dxa"/>
            <w:vAlign w:val="top"/>
          </w:tcPr>
          <w:p w14:paraId="728115F5" w14:textId="77777777" w:rsidR="000A661E" w:rsidRPr="00582EA7" w:rsidRDefault="000A661E" w:rsidP="00EF0749">
            <w:pPr>
              <w:autoSpaceDE w:val="0"/>
              <w:autoSpaceDN w:val="0"/>
              <w:adjustRightInd w:val="0"/>
              <w:rPr>
                <w:sz w:val="24"/>
              </w:rPr>
            </w:pPr>
            <w:r w:rsidRPr="00582EA7">
              <w:rPr>
                <w:sz w:val="24"/>
              </w:rPr>
              <w:t>3/4: Construction Site Control and Post-Construction Site Control</w:t>
            </w:r>
          </w:p>
        </w:tc>
        <w:tc>
          <w:tcPr>
            <w:tcW w:w="2880" w:type="dxa"/>
            <w:vAlign w:val="top"/>
          </w:tcPr>
          <w:p w14:paraId="5D344A31" w14:textId="77777777" w:rsidR="000A661E" w:rsidRPr="00582EA7" w:rsidRDefault="000A661E" w:rsidP="00F32C52">
            <w:pPr>
              <w:autoSpaceDE w:val="0"/>
              <w:autoSpaceDN w:val="0"/>
              <w:adjustRightInd w:val="0"/>
              <w:rPr>
                <w:sz w:val="24"/>
              </w:rPr>
            </w:pPr>
            <w:r w:rsidRPr="00582EA7">
              <w:rPr>
                <w:sz w:val="24"/>
              </w:rPr>
              <w:t>Implement stormwater ordinance for construction and post-construction runoff control</w:t>
            </w:r>
          </w:p>
        </w:tc>
        <w:tc>
          <w:tcPr>
            <w:tcW w:w="5254" w:type="dxa"/>
            <w:vAlign w:val="top"/>
          </w:tcPr>
          <w:p w14:paraId="3A0F331C" w14:textId="444486BF" w:rsidR="000A661E" w:rsidRPr="00582EA7" w:rsidRDefault="000A661E" w:rsidP="00C157A6">
            <w:pPr>
              <w:rPr>
                <w:sz w:val="24"/>
              </w:rPr>
            </w:pPr>
            <w:r w:rsidRPr="00582EA7">
              <w:rPr>
                <w:sz w:val="24"/>
              </w:rPr>
              <w:t xml:space="preserve">Yes, there were reductions in sanitary sewer </w:t>
            </w:r>
            <w:r w:rsidR="003E4A35" w:rsidRPr="00582EA7">
              <w:rPr>
                <w:sz w:val="24"/>
              </w:rPr>
              <w:t>over</w:t>
            </w:r>
            <w:r w:rsidRPr="00582EA7">
              <w:rPr>
                <w:sz w:val="24"/>
              </w:rPr>
              <w:t>flows (SSOs).</w:t>
            </w:r>
          </w:p>
        </w:tc>
      </w:tr>
      <w:tr w:rsidR="000A661E" w:rsidRPr="00675BBB" w14:paraId="6341C26D" w14:textId="77777777" w:rsidTr="006A53AF">
        <w:trPr>
          <w:trHeight w:val="2096"/>
        </w:trPr>
        <w:tc>
          <w:tcPr>
            <w:tcW w:w="2695" w:type="dxa"/>
            <w:vAlign w:val="top"/>
          </w:tcPr>
          <w:p w14:paraId="540CC6B8" w14:textId="067F267B" w:rsidR="000A661E" w:rsidRPr="00582EA7" w:rsidRDefault="000A661E" w:rsidP="00EF0749">
            <w:pPr>
              <w:autoSpaceDE w:val="0"/>
              <w:autoSpaceDN w:val="0"/>
              <w:adjustRightInd w:val="0"/>
              <w:rPr>
                <w:sz w:val="24"/>
              </w:rPr>
            </w:pPr>
            <w:r w:rsidRPr="00582EA7">
              <w:rPr>
                <w:sz w:val="24"/>
              </w:rPr>
              <w:t>5: Pollution Prevention &amp; Good House</w:t>
            </w:r>
            <w:r w:rsidR="00514883" w:rsidRPr="00582EA7">
              <w:rPr>
                <w:sz w:val="24"/>
              </w:rPr>
              <w:t>-</w:t>
            </w:r>
            <w:r w:rsidRPr="00582EA7">
              <w:rPr>
                <w:sz w:val="24"/>
              </w:rPr>
              <w:t xml:space="preserve">keeping for Municipal Operations </w:t>
            </w:r>
          </w:p>
        </w:tc>
        <w:tc>
          <w:tcPr>
            <w:tcW w:w="2880" w:type="dxa"/>
            <w:vAlign w:val="top"/>
          </w:tcPr>
          <w:p w14:paraId="0930530B" w14:textId="77777777" w:rsidR="000A661E" w:rsidRPr="00582EA7" w:rsidRDefault="000A661E" w:rsidP="00F32C52">
            <w:pPr>
              <w:autoSpaceDE w:val="0"/>
              <w:autoSpaceDN w:val="0"/>
              <w:adjustRightInd w:val="0"/>
              <w:rPr>
                <w:sz w:val="24"/>
              </w:rPr>
            </w:pPr>
            <w:r w:rsidRPr="00582EA7">
              <w:rPr>
                <w:sz w:val="24"/>
              </w:rPr>
              <w:t>Train all public works and streets staff</w:t>
            </w:r>
          </w:p>
        </w:tc>
        <w:tc>
          <w:tcPr>
            <w:tcW w:w="5254" w:type="dxa"/>
            <w:vAlign w:val="top"/>
          </w:tcPr>
          <w:p w14:paraId="1DEE8A71" w14:textId="77777777" w:rsidR="000A661E" w:rsidRPr="00582EA7" w:rsidRDefault="000A661E" w:rsidP="00C157A6">
            <w:pPr>
              <w:rPr>
                <w:sz w:val="24"/>
              </w:rPr>
            </w:pPr>
            <w:r w:rsidRPr="00582EA7">
              <w:rPr>
                <w:sz w:val="24"/>
              </w:rPr>
              <w:t>Yes, conducted 5 educational opportunities for staff.</w:t>
            </w:r>
          </w:p>
        </w:tc>
      </w:tr>
      <w:tr w:rsidR="000A661E" w:rsidRPr="00675BBB" w14:paraId="61E36373" w14:textId="77777777" w:rsidTr="006A53AF">
        <w:trPr>
          <w:trHeight w:val="1197"/>
        </w:trPr>
        <w:tc>
          <w:tcPr>
            <w:tcW w:w="2695" w:type="dxa"/>
            <w:vAlign w:val="top"/>
          </w:tcPr>
          <w:p w14:paraId="6CCCC455" w14:textId="77777777" w:rsidR="000A661E" w:rsidRPr="00582EA7" w:rsidRDefault="000A661E" w:rsidP="00EF0749">
            <w:pPr>
              <w:autoSpaceDE w:val="0"/>
              <w:autoSpaceDN w:val="0"/>
              <w:adjustRightInd w:val="0"/>
              <w:rPr>
                <w:sz w:val="24"/>
              </w:rPr>
            </w:pPr>
            <w:r w:rsidRPr="00582EA7">
              <w:rPr>
                <w:sz w:val="24"/>
              </w:rPr>
              <w:t>6. Industrial stormwater sources – if applicable</w:t>
            </w:r>
          </w:p>
        </w:tc>
        <w:tc>
          <w:tcPr>
            <w:tcW w:w="2880" w:type="dxa"/>
            <w:vAlign w:val="top"/>
          </w:tcPr>
          <w:p w14:paraId="0694F0EF" w14:textId="77777777" w:rsidR="000A661E" w:rsidRPr="00582EA7" w:rsidRDefault="000A661E" w:rsidP="00F32C52">
            <w:pPr>
              <w:autoSpaceDE w:val="0"/>
              <w:autoSpaceDN w:val="0"/>
              <w:adjustRightInd w:val="0"/>
              <w:rPr>
                <w:sz w:val="24"/>
              </w:rPr>
            </w:pPr>
            <w:r w:rsidRPr="00582EA7">
              <w:rPr>
                <w:sz w:val="24"/>
              </w:rPr>
              <w:t>Inspect industrial facilities</w:t>
            </w:r>
          </w:p>
        </w:tc>
        <w:tc>
          <w:tcPr>
            <w:tcW w:w="5254" w:type="dxa"/>
            <w:vAlign w:val="top"/>
          </w:tcPr>
          <w:p w14:paraId="1AEBC4A3" w14:textId="77777777" w:rsidR="000A661E" w:rsidRPr="00582EA7" w:rsidRDefault="000A661E" w:rsidP="00C157A6">
            <w:pPr>
              <w:rPr>
                <w:sz w:val="24"/>
              </w:rPr>
            </w:pPr>
            <w:r w:rsidRPr="00582EA7">
              <w:rPr>
                <w:sz w:val="24"/>
              </w:rPr>
              <w:t xml:space="preserve">Yes, there was a decrease in illegal dumping into water bodies. </w:t>
            </w:r>
          </w:p>
        </w:tc>
      </w:tr>
    </w:tbl>
    <w:p w14:paraId="37EC077F" w14:textId="77777777" w:rsidR="00B449BF" w:rsidRDefault="00B449BF" w:rsidP="00EF0749">
      <w:pPr>
        <w:spacing w:line="960" w:lineRule="auto"/>
        <w:rPr>
          <w:b/>
          <w:sz w:val="28"/>
          <w:szCs w:val="28"/>
        </w:rPr>
      </w:pPr>
    </w:p>
    <w:p w14:paraId="226B25A3" w14:textId="4ED417C4" w:rsidR="00773FEB" w:rsidRPr="006E6A31" w:rsidRDefault="00773FEB" w:rsidP="00C157A6">
      <w:pPr>
        <w:rPr>
          <w:b/>
          <w:sz w:val="28"/>
          <w:szCs w:val="28"/>
        </w:rPr>
      </w:pPr>
      <w:r w:rsidRPr="006E6A31">
        <w:rPr>
          <w:b/>
          <w:sz w:val="28"/>
          <w:szCs w:val="28"/>
        </w:rPr>
        <w:lastRenderedPageBreak/>
        <w:t>Example 2</w:t>
      </w:r>
      <w:r w:rsidR="0075475E">
        <w:rPr>
          <w:b/>
          <w:sz w:val="28"/>
          <w:szCs w:val="28"/>
        </w:rPr>
        <w:t xml:space="preserve"> </w:t>
      </w:r>
      <w:r w:rsidRPr="006E6A31">
        <w:rPr>
          <w:b/>
          <w:sz w:val="28"/>
          <w:szCs w:val="28"/>
        </w:rPr>
        <w:t>-</w:t>
      </w:r>
      <w:r w:rsidR="0075475E">
        <w:rPr>
          <w:b/>
          <w:sz w:val="28"/>
          <w:szCs w:val="28"/>
        </w:rPr>
        <w:t xml:space="preserve"> </w:t>
      </w:r>
      <w:r w:rsidR="00C13954" w:rsidRPr="00F65A09">
        <w:rPr>
          <w:rFonts w:eastAsiaTheme="minorHAnsi" w:cstheme="minorBidi"/>
          <w:b/>
          <w:sz w:val="28"/>
          <w:szCs w:val="28"/>
        </w:rPr>
        <w:t>Pollutant Reduction Analysis</w:t>
      </w:r>
      <w:r w:rsidR="00C13954">
        <w:rPr>
          <w:rFonts w:eastAsiaTheme="minorHAnsi" w:cstheme="minorBidi"/>
          <w:b/>
          <w:sz w:val="28"/>
          <w:szCs w:val="28"/>
        </w:rPr>
        <w:t xml:space="preserve"> </w:t>
      </w:r>
      <w:r w:rsidR="00C13954" w:rsidRPr="008F639D">
        <w:rPr>
          <w:b/>
          <w:sz w:val="28"/>
          <w:szCs w:val="28"/>
        </w:rPr>
        <w:t xml:space="preserve"> </w:t>
      </w:r>
    </w:p>
    <w:tbl>
      <w:tblPr>
        <w:tblStyle w:val="TCEQTable-Arial"/>
        <w:tblW w:w="0" w:type="auto"/>
        <w:tblLook w:val="04A0" w:firstRow="1" w:lastRow="0" w:firstColumn="1" w:lastColumn="0" w:noHBand="0" w:noVBand="1"/>
      </w:tblPr>
      <w:tblGrid>
        <w:gridCol w:w="870"/>
        <w:gridCol w:w="1753"/>
        <w:gridCol w:w="1859"/>
        <w:gridCol w:w="1538"/>
        <w:gridCol w:w="1700"/>
        <w:gridCol w:w="3070"/>
      </w:tblGrid>
      <w:tr w:rsidR="00773FEB" w:rsidRPr="00773FEB" w14:paraId="55CA4357" w14:textId="77777777" w:rsidTr="006A53AF">
        <w:trPr>
          <w:cnfStyle w:val="100000000000" w:firstRow="1" w:lastRow="0" w:firstColumn="0" w:lastColumn="0" w:oddVBand="0" w:evenVBand="0" w:oddHBand="0" w:evenHBand="0" w:firstRowFirstColumn="0" w:firstRowLastColumn="0" w:lastRowFirstColumn="0" w:lastRowLastColumn="0"/>
        </w:trPr>
        <w:tc>
          <w:tcPr>
            <w:tcW w:w="900" w:type="dxa"/>
            <w:vAlign w:val="top"/>
          </w:tcPr>
          <w:p w14:paraId="038FA95F" w14:textId="77777777" w:rsidR="00773FEB" w:rsidRPr="00582EA7" w:rsidRDefault="00773FEB" w:rsidP="00C157A6">
            <w:pPr>
              <w:spacing w:after="240"/>
              <w:rPr>
                <w:rFonts w:cs="Arial"/>
                <w:b w:val="0"/>
                <w:sz w:val="24"/>
              </w:rPr>
            </w:pPr>
            <w:r w:rsidRPr="00582EA7">
              <w:rPr>
                <w:rFonts w:cs="Arial"/>
                <w:sz w:val="24"/>
              </w:rPr>
              <w:t>MCM</w:t>
            </w:r>
          </w:p>
        </w:tc>
        <w:tc>
          <w:tcPr>
            <w:tcW w:w="900" w:type="dxa"/>
            <w:vAlign w:val="top"/>
          </w:tcPr>
          <w:p w14:paraId="39615C1B" w14:textId="77777777" w:rsidR="00773FEB" w:rsidRPr="00582EA7" w:rsidRDefault="00773FEB" w:rsidP="00C157A6">
            <w:pPr>
              <w:spacing w:after="240"/>
              <w:rPr>
                <w:rFonts w:cs="Arial"/>
                <w:b w:val="0"/>
                <w:sz w:val="24"/>
              </w:rPr>
            </w:pPr>
            <w:r w:rsidRPr="00582EA7">
              <w:rPr>
                <w:rFonts w:cs="Arial"/>
                <w:sz w:val="24"/>
              </w:rPr>
              <w:t>BMP</w:t>
            </w:r>
          </w:p>
        </w:tc>
        <w:tc>
          <w:tcPr>
            <w:tcW w:w="1620" w:type="dxa"/>
            <w:vAlign w:val="top"/>
          </w:tcPr>
          <w:p w14:paraId="6717534B" w14:textId="77777777" w:rsidR="00773FEB" w:rsidRPr="00582EA7" w:rsidRDefault="00374FD8" w:rsidP="00C157A6">
            <w:pPr>
              <w:spacing w:after="240"/>
              <w:rPr>
                <w:rFonts w:cs="Arial"/>
                <w:b w:val="0"/>
                <w:sz w:val="24"/>
              </w:rPr>
            </w:pPr>
            <w:r w:rsidRPr="00582EA7">
              <w:rPr>
                <w:rFonts w:cs="Arial"/>
                <w:sz w:val="24"/>
              </w:rPr>
              <w:t>Information Used</w:t>
            </w:r>
          </w:p>
        </w:tc>
        <w:tc>
          <w:tcPr>
            <w:tcW w:w="1980" w:type="dxa"/>
            <w:vAlign w:val="top"/>
          </w:tcPr>
          <w:p w14:paraId="04E35C23" w14:textId="77777777" w:rsidR="00773FEB" w:rsidRPr="00582EA7" w:rsidRDefault="00773FEB" w:rsidP="00C157A6">
            <w:pPr>
              <w:spacing w:after="240"/>
              <w:rPr>
                <w:rFonts w:cs="Arial"/>
                <w:b w:val="0"/>
                <w:sz w:val="24"/>
              </w:rPr>
            </w:pPr>
            <w:r w:rsidRPr="00582EA7">
              <w:rPr>
                <w:rFonts w:cs="Arial"/>
                <w:sz w:val="24"/>
              </w:rPr>
              <w:t>Quantity</w:t>
            </w:r>
          </w:p>
        </w:tc>
        <w:tc>
          <w:tcPr>
            <w:tcW w:w="1980" w:type="dxa"/>
            <w:vAlign w:val="top"/>
          </w:tcPr>
          <w:p w14:paraId="21524FCE" w14:textId="77777777" w:rsidR="00773FEB" w:rsidRPr="00582EA7" w:rsidRDefault="00773FEB" w:rsidP="00C157A6">
            <w:pPr>
              <w:spacing w:after="240"/>
              <w:rPr>
                <w:rFonts w:cs="Arial"/>
                <w:b w:val="0"/>
                <w:sz w:val="24"/>
              </w:rPr>
            </w:pPr>
            <w:r w:rsidRPr="00582EA7">
              <w:rPr>
                <w:rFonts w:cs="Arial"/>
                <w:sz w:val="24"/>
              </w:rPr>
              <w:t>Units</w:t>
            </w:r>
          </w:p>
        </w:tc>
        <w:tc>
          <w:tcPr>
            <w:tcW w:w="6408" w:type="dxa"/>
            <w:vAlign w:val="top"/>
          </w:tcPr>
          <w:p w14:paraId="6DCC684D" w14:textId="328A83E3" w:rsidR="00773FEB" w:rsidRPr="00582EA7" w:rsidRDefault="00773FEB" w:rsidP="00C157A6">
            <w:pPr>
              <w:spacing w:after="240"/>
              <w:rPr>
                <w:rFonts w:cs="Arial"/>
                <w:b w:val="0"/>
                <w:sz w:val="24"/>
              </w:rPr>
            </w:pPr>
            <w:r w:rsidRPr="00582EA7">
              <w:rPr>
                <w:rFonts w:cs="Arial"/>
                <w:sz w:val="24"/>
              </w:rPr>
              <w:t>Does BMP Demonstrate a Direct Reduction in Pollutants? (</w:t>
            </w:r>
            <w:r w:rsidR="00524781" w:rsidRPr="00582EA7">
              <w:rPr>
                <w:rFonts w:cs="Arial"/>
                <w:sz w:val="24"/>
              </w:rPr>
              <w:t xml:space="preserve">Answer </w:t>
            </w:r>
            <w:r w:rsidRPr="00582EA7">
              <w:rPr>
                <w:rFonts w:cs="Arial"/>
                <w:sz w:val="24"/>
              </w:rPr>
              <w:t xml:space="preserve">Yes </w:t>
            </w:r>
            <w:r w:rsidR="00E631B3" w:rsidRPr="00582EA7">
              <w:rPr>
                <w:rFonts w:cs="Arial"/>
                <w:sz w:val="24"/>
              </w:rPr>
              <w:t>or</w:t>
            </w:r>
            <w:r w:rsidRPr="00582EA7">
              <w:rPr>
                <w:rFonts w:cs="Arial"/>
                <w:sz w:val="24"/>
              </w:rPr>
              <w:t xml:space="preserve"> No</w:t>
            </w:r>
            <w:r w:rsidR="00524781" w:rsidRPr="00582EA7">
              <w:rPr>
                <w:rFonts w:cs="Arial"/>
                <w:sz w:val="24"/>
              </w:rPr>
              <w:t xml:space="preserve"> and explain)</w:t>
            </w:r>
          </w:p>
        </w:tc>
      </w:tr>
      <w:tr w:rsidR="00773FEB" w:rsidRPr="00773FEB" w14:paraId="0EA61FAF" w14:textId="77777777" w:rsidTr="006A53AF">
        <w:tc>
          <w:tcPr>
            <w:tcW w:w="900" w:type="dxa"/>
            <w:vAlign w:val="top"/>
          </w:tcPr>
          <w:p w14:paraId="4B8633B3" w14:textId="77777777" w:rsidR="00773FEB" w:rsidRPr="00582EA7" w:rsidRDefault="00773FEB" w:rsidP="00EF0749">
            <w:pPr>
              <w:spacing w:after="240"/>
              <w:rPr>
                <w:rFonts w:cs="Arial"/>
                <w:sz w:val="24"/>
              </w:rPr>
            </w:pPr>
            <w:r w:rsidRPr="00582EA7">
              <w:rPr>
                <w:rFonts w:cs="Arial"/>
                <w:sz w:val="24"/>
              </w:rPr>
              <w:t>1</w:t>
            </w:r>
          </w:p>
        </w:tc>
        <w:tc>
          <w:tcPr>
            <w:tcW w:w="900" w:type="dxa"/>
            <w:vAlign w:val="top"/>
          </w:tcPr>
          <w:p w14:paraId="767A44B9" w14:textId="06F27888" w:rsidR="00773FEB" w:rsidRPr="00582EA7" w:rsidRDefault="00773FEB" w:rsidP="00F32C52">
            <w:pPr>
              <w:spacing w:after="240"/>
              <w:rPr>
                <w:rFonts w:cs="Arial"/>
                <w:sz w:val="24"/>
              </w:rPr>
            </w:pPr>
            <w:r w:rsidRPr="00582EA7">
              <w:rPr>
                <w:rFonts w:cs="Arial"/>
                <w:sz w:val="24"/>
              </w:rPr>
              <w:t>1.1</w:t>
            </w:r>
            <w:r w:rsidR="00514883" w:rsidRPr="00582EA7">
              <w:rPr>
                <w:rFonts w:cs="Arial"/>
                <w:sz w:val="24"/>
              </w:rPr>
              <w:t xml:space="preserve"> </w:t>
            </w:r>
            <w:r w:rsidR="00514883" w:rsidRPr="00582EA7">
              <w:rPr>
                <w:rFonts w:cs="Arial"/>
                <w:sz w:val="24"/>
              </w:rPr>
              <w:br/>
            </w:r>
            <w:r w:rsidRPr="00582EA7">
              <w:rPr>
                <w:rFonts w:cs="Arial"/>
                <w:sz w:val="24"/>
              </w:rPr>
              <w:t xml:space="preserve">Public </w:t>
            </w:r>
            <w:r w:rsidR="002D11EF" w:rsidRPr="00582EA7">
              <w:rPr>
                <w:rFonts w:cs="Arial"/>
                <w:sz w:val="24"/>
              </w:rPr>
              <w:t>e</w:t>
            </w:r>
            <w:r w:rsidRPr="00582EA7">
              <w:rPr>
                <w:rFonts w:cs="Arial"/>
                <w:sz w:val="24"/>
              </w:rPr>
              <w:t>ducation</w:t>
            </w:r>
          </w:p>
        </w:tc>
        <w:tc>
          <w:tcPr>
            <w:tcW w:w="1620" w:type="dxa"/>
            <w:vAlign w:val="top"/>
          </w:tcPr>
          <w:p w14:paraId="4BAB6039" w14:textId="77777777" w:rsidR="00773FEB" w:rsidRPr="00582EA7" w:rsidRDefault="00773FEB" w:rsidP="00C157A6">
            <w:pPr>
              <w:spacing w:after="240"/>
              <w:rPr>
                <w:rFonts w:cs="Arial"/>
                <w:sz w:val="24"/>
              </w:rPr>
            </w:pPr>
            <w:r w:rsidRPr="00582EA7">
              <w:rPr>
                <w:rFonts w:cs="Arial"/>
                <w:sz w:val="24"/>
              </w:rPr>
              <w:t>Utility bill stuffers</w:t>
            </w:r>
          </w:p>
        </w:tc>
        <w:tc>
          <w:tcPr>
            <w:tcW w:w="1980" w:type="dxa"/>
            <w:vAlign w:val="top"/>
          </w:tcPr>
          <w:p w14:paraId="08973DA8" w14:textId="77777777" w:rsidR="00773FEB" w:rsidRPr="00582EA7" w:rsidRDefault="00773FEB" w:rsidP="00C157A6">
            <w:pPr>
              <w:spacing w:after="240"/>
              <w:rPr>
                <w:rFonts w:cs="Arial"/>
                <w:sz w:val="24"/>
              </w:rPr>
            </w:pPr>
            <w:r w:rsidRPr="00582EA7">
              <w:rPr>
                <w:rFonts w:cs="Arial"/>
                <w:sz w:val="24"/>
              </w:rPr>
              <w:t xml:space="preserve">300 </w:t>
            </w:r>
          </w:p>
        </w:tc>
        <w:tc>
          <w:tcPr>
            <w:tcW w:w="1980" w:type="dxa"/>
            <w:vAlign w:val="top"/>
          </w:tcPr>
          <w:p w14:paraId="2D250C6E" w14:textId="77777777" w:rsidR="00773FEB" w:rsidRPr="00582EA7" w:rsidRDefault="00773FEB" w:rsidP="00C157A6">
            <w:pPr>
              <w:spacing w:after="240"/>
              <w:rPr>
                <w:rFonts w:cs="Arial"/>
                <w:sz w:val="24"/>
              </w:rPr>
            </w:pPr>
            <w:r w:rsidRPr="00582EA7">
              <w:rPr>
                <w:rFonts w:cs="Arial"/>
                <w:sz w:val="24"/>
              </w:rPr>
              <w:t>Brochures</w:t>
            </w:r>
          </w:p>
        </w:tc>
        <w:tc>
          <w:tcPr>
            <w:tcW w:w="6408" w:type="dxa"/>
            <w:vAlign w:val="top"/>
          </w:tcPr>
          <w:p w14:paraId="015AACDC" w14:textId="50BAB238" w:rsidR="00773FEB" w:rsidRPr="00582EA7" w:rsidRDefault="00773FEB" w:rsidP="00C157A6">
            <w:pPr>
              <w:spacing w:after="240"/>
              <w:rPr>
                <w:rFonts w:cs="Arial"/>
                <w:sz w:val="24"/>
              </w:rPr>
            </w:pPr>
            <w:r w:rsidRPr="00582EA7">
              <w:rPr>
                <w:rFonts w:cs="Arial"/>
                <w:sz w:val="24"/>
              </w:rPr>
              <w:t>No. Though this BMP does not result in a direct reduction of pollutants, educating the citizens will eventually reduce litter, hence pollutants</w:t>
            </w:r>
            <w:r w:rsidR="00514883" w:rsidRPr="00582EA7">
              <w:rPr>
                <w:rFonts w:cs="Arial"/>
                <w:sz w:val="24"/>
              </w:rPr>
              <w:t>.</w:t>
            </w:r>
          </w:p>
        </w:tc>
      </w:tr>
      <w:tr w:rsidR="00773FEB" w:rsidRPr="00773FEB" w14:paraId="5B9938E3" w14:textId="77777777" w:rsidTr="006A53AF">
        <w:tc>
          <w:tcPr>
            <w:tcW w:w="900" w:type="dxa"/>
            <w:vAlign w:val="top"/>
          </w:tcPr>
          <w:p w14:paraId="161A330D" w14:textId="77777777" w:rsidR="00773FEB" w:rsidRPr="00582EA7" w:rsidRDefault="00773FEB" w:rsidP="00EF0749">
            <w:pPr>
              <w:spacing w:after="240"/>
              <w:rPr>
                <w:rFonts w:cs="Arial"/>
                <w:sz w:val="24"/>
              </w:rPr>
            </w:pPr>
            <w:r w:rsidRPr="00582EA7">
              <w:rPr>
                <w:rFonts w:cs="Arial"/>
                <w:sz w:val="24"/>
              </w:rPr>
              <w:t>2</w:t>
            </w:r>
          </w:p>
        </w:tc>
        <w:tc>
          <w:tcPr>
            <w:tcW w:w="900" w:type="dxa"/>
            <w:vAlign w:val="top"/>
          </w:tcPr>
          <w:p w14:paraId="06253ABA" w14:textId="30B5FD14" w:rsidR="00773FEB" w:rsidRPr="00582EA7" w:rsidRDefault="00773FEB" w:rsidP="00F32C52">
            <w:pPr>
              <w:spacing w:after="240"/>
              <w:rPr>
                <w:rFonts w:cs="Arial"/>
                <w:sz w:val="24"/>
              </w:rPr>
            </w:pPr>
            <w:r w:rsidRPr="00582EA7">
              <w:rPr>
                <w:rFonts w:cs="Arial"/>
                <w:sz w:val="24"/>
              </w:rPr>
              <w:t xml:space="preserve">2.4 </w:t>
            </w:r>
            <w:r w:rsidR="00514883" w:rsidRPr="00582EA7">
              <w:rPr>
                <w:rFonts w:cs="Arial"/>
                <w:sz w:val="24"/>
              </w:rPr>
              <w:br/>
            </w:r>
            <w:r w:rsidRPr="00582EA7">
              <w:rPr>
                <w:rFonts w:cs="Arial"/>
                <w:sz w:val="24"/>
              </w:rPr>
              <w:t>Dry weather screening</w:t>
            </w:r>
          </w:p>
        </w:tc>
        <w:tc>
          <w:tcPr>
            <w:tcW w:w="1620" w:type="dxa"/>
            <w:vAlign w:val="top"/>
          </w:tcPr>
          <w:p w14:paraId="5D4AA7DB" w14:textId="77777777" w:rsidR="00773FEB" w:rsidRPr="00582EA7" w:rsidRDefault="00773FEB" w:rsidP="00C157A6">
            <w:pPr>
              <w:spacing w:after="240"/>
              <w:rPr>
                <w:rFonts w:cs="Arial"/>
                <w:sz w:val="24"/>
              </w:rPr>
            </w:pPr>
            <w:r w:rsidRPr="00582EA7">
              <w:rPr>
                <w:rFonts w:cs="Arial"/>
                <w:sz w:val="24"/>
              </w:rPr>
              <w:t xml:space="preserve">Outfalls </w:t>
            </w:r>
          </w:p>
        </w:tc>
        <w:tc>
          <w:tcPr>
            <w:tcW w:w="1980" w:type="dxa"/>
            <w:vAlign w:val="top"/>
          </w:tcPr>
          <w:p w14:paraId="14165A2F" w14:textId="77777777" w:rsidR="00773FEB" w:rsidRPr="00582EA7" w:rsidRDefault="00773FEB" w:rsidP="00C157A6">
            <w:pPr>
              <w:spacing w:after="240"/>
              <w:rPr>
                <w:rFonts w:cs="Arial"/>
                <w:sz w:val="24"/>
              </w:rPr>
            </w:pPr>
            <w:r w:rsidRPr="00582EA7">
              <w:rPr>
                <w:rFonts w:cs="Arial"/>
                <w:sz w:val="24"/>
              </w:rPr>
              <w:t>20</w:t>
            </w:r>
          </w:p>
        </w:tc>
        <w:tc>
          <w:tcPr>
            <w:tcW w:w="1980" w:type="dxa"/>
            <w:vAlign w:val="top"/>
          </w:tcPr>
          <w:p w14:paraId="388E8229" w14:textId="77777777" w:rsidR="00773FEB" w:rsidRPr="00582EA7" w:rsidRDefault="00773FEB" w:rsidP="00C157A6">
            <w:pPr>
              <w:spacing w:after="240"/>
              <w:rPr>
                <w:rFonts w:cs="Arial"/>
                <w:sz w:val="24"/>
              </w:rPr>
            </w:pPr>
            <w:r w:rsidRPr="00582EA7">
              <w:rPr>
                <w:rFonts w:cs="Arial"/>
                <w:sz w:val="24"/>
              </w:rPr>
              <w:t>Inspections</w:t>
            </w:r>
          </w:p>
        </w:tc>
        <w:tc>
          <w:tcPr>
            <w:tcW w:w="6408" w:type="dxa"/>
            <w:vAlign w:val="top"/>
          </w:tcPr>
          <w:p w14:paraId="4E242481" w14:textId="2553F2E6" w:rsidR="00773FEB" w:rsidRPr="00582EA7" w:rsidRDefault="00773FEB" w:rsidP="00C157A6">
            <w:pPr>
              <w:spacing w:after="240"/>
              <w:rPr>
                <w:rFonts w:cs="Arial"/>
                <w:sz w:val="24"/>
              </w:rPr>
            </w:pPr>
            <w:r w:rsidRPr="00582EA7">
              <w:rPr>
                <w:rFonts w:cs="Arial"/>
                <w:sz w:val="24"/>
              </w:rPr>
              <w:t>Yes. When illicit discharges are observed, immediate action can be taken to remove the pollutant and track the source</w:t>
            </w:r>
            <w:r w:rsidR="00514883" w:rsidRPr="00582EA7">
              <w:rPr>
                <w:rFonts w:cs="Arial"/>
                <w:sz w:val="24"/>
              </w:rPr>
              <w:t>.</w:t>
            </w:r>
          </w:p>
        </w:tc>
      </w:tr>
      <w:tr w:rsidR="00773FEB" w:rsidRPr="00773FEB" w14:paraId="6E12B53E" w14:textId="77777777" w:rsidTr="006A53AF">
        <w:tc>
          <w:tcPr>
            <w:tcW w:w="900" w:type="dxa"/>
            <w:vAlign w:val="top"/>
          </w:tcPr>
          <w:p w14:paraId="20283602" w14:textId="77777777" w:rsidR="00773FEB" w:rsidRPr="00582EA7" w:rsidRDefault="00773FEB" w:rsidP="00EF0749">
            <w:pPr>
              <w:spacing w:after="240"/>
              <w:rPr>
                <w:rFonts w:cs="Arial"/>
                <w:sz w:val="24"/>
              </w:rPr>
            </w:pPr>
            <w:r w:rsidRPr="00582EA7">
              <w:rPr>
                <w:rFonts w:cs="Arial"/>
                <w:sz w:val="24"/>
              </w:rPr>
              <w:t>3</w:t>
            </w:r>
          </w:p>
        </w:tc>
        <w:tc>
          <w:tcPr>
            <w:tcW w:w="900" w:type="dxa"/>
            <w:vAlign w:val="top"/>
          </w:tcPr>
          <w:p w14:paraId="41ACA086" w14:textId="77777777" w:rsidR="00773FEB" w:rsidRPr="00582EA7" w:rsidRDefault="00773FEB" w:rsidP="00F32C52">
            <w:pPr>
              <w:spacing w:after="240"/>
              <w:rPr>
                <w:rFonts w:cs="Arial"/>
                <w:sz w:val="24"/>
              </w:rPr>
            </w:pPr>
            <w:r w:rsidRPr="00582EA7">
              <w:rPr>
                <w:rFonts w:cs="Arial"/>
                <w:sz w:val="24"/>
              </w:rPr>
              <w:t>3.3 Construction site inspection</w:t>
            </w:r>
          </w:p>
        </w:tc>
        <w:tc>
          <w:tcPr>
            <w:tcW w:w="1620" w:type="dxa"/>
            <w:vAlign w:val="top"/>
          </w:tcPr>
          <w:p w14:paraId="16971E8E" w14:textId="77777777" w:rsidR="00773FEB" w:rsidRPr="00582EA7" w:rsidRDefault="00773FEB" w:rsidP="00C157A6">
            <w:pPr>
              <w:spacing w:after="240"/>
              <w:rPr>
                <w:rFonts w:cs="Arial"/>
                <w:sz w:val="24"/>
              </w:rPr>
            </w:pPr>
            <w:r w:rsidRPr="00582EA7">
              <w:rPr>
                <w:rFonts w:cs="Arial"/>
                <w:sz w:val="24"/>
              </w:rPr>
              <w:t>Construction sites</w:t>
            </w:r>
          </w:p>
        </w:tc>
        <w:tc>
          <w:tcPr>
            <w:tcW w:w="1980" w:type="dxa"/>
            <w:vAlign w:val="top"/>
          </w:tcPr>
          <w:p w14:paraId="3E7BFA50" w14:textId="77777777" w:rsidR="00773FEB" w:rsidRPr="00582EA7" w:rsidRDefault="00773FEB" w:rsidP="00C157A6">
            <w:pPr>
              <w:spacing w:after="240"/>
              <w:rPr>
                <w:rFonts w:cs="Arial"/>
                <w:sz w:val="24"/>
              </w:rPr>
            </w:pPr>
            <w:r w:rsidRPr="00582EA7">
              <w:rPr>
                <w:rFonts w:cs="Arial"/>
                <w:sz w:val="24"/>
              </w:rPr>
              <w:t>5</w:t>
            </w:r>
          </w:p>
        </w:tc>
        <w:tc>
          <w:tcPr>
            <w:tcW w:w="1980" w:type="dxa"/>
            <w:vAlign w:val="top"/>
          </w:tcPr>
          <w:p w14:paraId="353EA8E7" w14:textId="77777777" w:rsidR="00773FEB" w:rsidRPr="00582EA7" w:rsidRDefault="00773FEB" w:rsidP="00C157A6">
            <w:pPr>
              <w:spacing w:after="240"/>
              <w:rPr>
                <w:rFonts w:cs="Arial"/>
                <w:sz w:val="24"/>
              </w:rPr>
            </w:pPr>
            <w:r w:rsidRPr="00582EA7">
              <w:rPr>
                <w:rFonts w:cs="Arial"/>
                <w:sz w:val="24"/>
              </w:rPr>
              <w:t>Inspections</w:t>
            </w:r>
          </w:p>
        </w:tc>
        <w:tc>
          <w:tcPr>
            <w:tcW w:w="6408" w:type="dxa"/>
            <w:vAlign w:val="top"/>
          </w:tcPr>
          <w:p w14:paraId="3FE27797" w14:textId="1F069D73" w:rsidR="00773FEB" w:rsidRPr="00582EA7" w:rsidRDefault="00773FEB" w:rsidP="00C157A6">
            <w:pPr>
              <w:spacing w:after="240"/>
              <w:rPr>
                <w:rFonts w:cs="Arial"/>
                <w:sz w:val="24"/>
              </w:rPr>
            </w:pPr>
            <w:r w:rsidRPr="00582EA7">
              <w:rPr>
                <w:rFonts w:cs="Arial"/>
                <w:sz w:val="24"/>
              </w:rPr>
              <w:t>Yes. By inspecting the contractor</w:t>
            </w:r>
            <w:r w:rsidR="00514883" w:rsidRPr="00582EA7">
              <w:rPr>
                <w:rFonts w:cs="Arial"/>
                <w:sz w:val="24"/>
              </w:rPr>
              <w:t>-</w:t>
            </w:r>
            <w:r w:rsidRPr="00582EA7">
              <w:rPr>
                <w:rFonts w:cs="Arial"/>
                <w:sz w:val="24"/>
              </w:rPr>
              <w:t>owned construction sites, we can evaluate if proper BMPs are in place to reduce sediment discharge and erosion</w:t>
            </w:r>
            <w:r w:rsidR="00514883" w:rsidRPr="00582EA7">
              <w:rPr>
                <w:rFonts w:cs="Arial"/>
                <w:sz w:val="24"/>
              </w:rPr>
              <w:t>.</w:t>
            </w:r>
          </w:p>
        </w:tc>
      </w:tr>
      <w:tr w:rsidR="00773FEB" w:rsidRPr="00773FEB" w14:paraId="402CF578" w14:textId="77777777" w:rsidTr="006A53AF">
        <w:tc>
          <w:tcPr>
            <w:tcW w:w="900" w:type="dxa"/>
            <w:vAlign w:val="top"/>
          </w:tcPr>
          <w:p w14:paraId="5EC0001C" w14:textId="77777777" w:rsidR="00773FEB" w:rsidRPr="00582EA7" w:rsidRDefault="00773FEB" w:rsidP="00EF0749">
            <w:pPr>
              <w:spacing w:after="240"/>
              <w:rPr>
                <w:rFonts w:cs="Arial"/>
                <w:sz w:val="24"/>
              </w:rPr>
            </w:pPr>
            <w:r w:rsidRPr="00582EA7">
              <w:rPr>
                <w:rFonts w:cs="Arial"/>
                <w:sz w:val="24"/>
              </w:rPr>
              <w:t>4</w:t>
            </w:r>
          </w:p>
        </w:tc>
        <w:tc>
          <w:tcPr>
            <w:tcW w:w="900" w:type="dxa"/>
            <w:vAlign w:val="top"/>
          </w:tcPr>
          <w:p w14:paraId="06D1244B" w14:textId="49A9EED8" w:rsidR="00773FEB" w:rsidRPr="00582EA7" w:rsidRDefault="00773FEB" w:rsidP="00F32C52">
            <w:pPr>
              <w:spacing w:after="240"/>
              <w:rPr>
                <w:rFonts w:cs="Arial"/>
                <w:sz w:val="24"/>
              </w:rPr>
            </w:pPr>
            <w:r w:rsidRPr="00582EA7">
              <w:rPr>
                <w:rFonts w:cs="Arial"/>
                <w:sz w:val="24"/>
              </w:rPr>
              <w:t xml:space="preserve">4.8 Construction </w:t>
            </w:r>
            <w:r w:rsidR="002D11EF" w:rsidRPr="00582EA7">
              <w:rPr>
                <w:rFonts w:cs="Arial"/>
                <w:sz w:val="24"/>
              </w:rPr>
              <w:t>p</w:t>
            </w:r>
            <w:r w:rsidRPr="00582EA7">
              <w:rPr>
                <w:rFonts w:cs="Arial"/>
                <w:sz w:val="24"/>
              </w:rPr>
              <w:t xml:space="preserve">lan </w:t>
            </w:r>
            <w:r w:rsidR="002D11EF" w:rsidRPr="00582EA7">
              <w:rPr>
                <w:rFonts w:cs="Arial"/>
                <w:sz w:val="24"/>
              </w:rPr>
              <w:t>r</w:t>
            </w:r>
            <w:r w:rsidRPr="00582EA7">
              <w:rPr>
                <w:rFonts w:cs="Arial"/>
                <w:sz w:val="24"/>
              </w:rPr>
              <w:t>eview</w:t>
            </w:r>
          </w:p>
        </w:tc>
        <w:tc>
          <w:tcPr>
            <w:tcW w:w="1620" w:type="dxa"/>
            <w:vAlign w:val="top"/>
          </w:tcPr>
          <w:p w14:paraId="2069F6DD" w14:textId="77777777" w:rsidR="00773FEB" w:rsidRPr="00582EA7" w:rsidRDefault="00773FEB" w:rsidP="00C157A6">
            <w:pPr>
              <w:spacing w:after="240"/>
              <w:rPr>
                <w:rFonts w:cs="Arial"/>
                <w:sz w:val="24"/>
              </w:rPr>
            </w:pPr>
            <w:r w:rsidRPr="00582EA7">
              <w:rPr>
                <w:rFonts w:cs="Arial"/>
                <w:sz w:val="24"/>
              </w:rPr>
              <w:t>Plans</w:t>
            </w:r>
          </w:p>
        </w:tc>
        <w:tc>
          <w:tcPr>
            <w:tcW w:w="1980" w:type="dxa"/>
            <w:vAlign w:val="top"/>
          </w:tcPr>
          <w:p w14:paraId="1C3036CF" w14:textId="77777777" w:rsidR="00773FEB" w:rsidRPr="00582EA7" w:rsidRDefault="00773FEB" w:rsidP="00C157A6">
            <w:pPr>
              <w:spacing w:after="240"/>
              <w:rPr>
                <w:rFonts w:cs="Arial"/>
                <w:sz w:val="24"/>
              </w:rPr>
            </w:pPr>
            <w:r w:rsidRPr="00582EA7">
              <w:rPr>
                <w:rFonts w:cs="Arial"/>
                <w:sz w:val="24"/>
              </w:rPr>
              <w:t>5</w:t>
            </w:r>
          </w:p>
        </w:tc>
        <w:tc>
          <w:tcPr>
            <w:tcW w:w="1980" w:type="dxa"/>
            <w:vAlign w:val="top"/>
          </w:tcPr>
          <w:p w14:paraId="00B3515C" w14:textId="77777777" w:rsidR="00773FEB" w:rsidRPr="00582EA7" w:rsidRDefault="00773FEB" w:rsidP="00C157A6">
            <w:pPr>
              <w:spacing w:after="240"/>
              <w:rPr>
                <w:rFonts w:cs="Arial"/>
                <w:sz w:val="24"/>
              </w:rPr>
            </w:pPr>
            <w:r w:rsidRPr="00582EA7">
              <w:rPr>
                <w:rFonts w:cs="Arial"/>
                <w:sz w:val="24"/>
              </w:rPr>
              <w:t>Reviews</w:t>
            </w:r>
          </w:p>
        </w:tc>
        <w:tc>
          <w:tcPr>
            <w:tcW w:w="6408" w:type="dxa"/>
            <w:vAlign w:val="top"/>
          </w:tcPr>
          <w:p w14:paraId="7A44E5B3" w14:textId="1ED22382" w:rsidR="00773FEB" w:rsidRPr="00582EA7" w:rsidRDefault="00773FEB" w:rsidP="00C157A6">
            <w:pPr>
              <w:spacing w:after="240"/>
              <w:rPr>
                <w:rFonts w:cs="Arial"/>
                <w:sz w:val="24"/>
              </w:rPr>
            </w:pPr>
            <w:r w:rsidRPr="00582EA7">
              <w:rPr>
                <w:rFonts w:cs="Arial"/>
                <w:sz w:val="24"/>
              </w:rPr>
              <w:t>No. The pollutants will be reduced over time as the permanent post</w:t>
            </w:r>
            <w:r w:rsidR="00514883" w:rsidRPr="00582EA7">
              <w:rPr>
                <w:rFonts w:cs="Arial"/>
                <w:sz w:val="24"/>
              </w:rPr>
              <w:t>-</w:t>
            </w:r>
            <w:r w:rsidRPr="00582EA7">
              <w:rPr>
                <w:rFonts w:cs="Arial"/>
                <w:sz w:val="24"/>
              </w:rPr>
              <w:t>construction BMPs are utilized</w:t>
            </w:r>
            <w:r w:rsidR="00514883" w:rsidRPr="00582EA7">
              <w:rPr>
                <w:rFonts w:cs="Arial"/>
                <w:sz w:val="24"/>
              </w:rPr>
              <w:t>.</w:t>
            </w:r>
          </w:p>
        </w:tc>
      </w:tr>
    </w:tbl>
    <w:p w14:paraId="17D1E220" w14:textId="77777777" w:rsidR="001D0FC6" w:rsidRPr="008757B7" w:rsidRDefault="001D0FC6" w:rsidP="00EF0749">
      <w:pPr>
        <w:pStyle w:val="BodyText"/>
      </w:pPr>
    </w:p>
    <w:p w14:paraId="4F9F63F8" w14:textId="77777777" w:rsidR="000A11E1" w:rsidRDefault="000A11E1" w:rsidP="00F32C52">
      <w:pPr>
        <w:pStyle w:val="Heading4"/>
        <w:rPr>
          <w:sz w:val="28"/>
        </w:rPr>
      </w:pPr>
    </w:p>
    <w:p w14:paraId="30CB0367" w14:textId="77777777" w:rsidR="000A661E" w:rsidRPr="009E3357" w:rsidRDefault="000A661E" w:rsidP="00C157A6">
      <w:pPr>
        <w:pStyle w:val="Heading4"/>
        <w:rPr>
          <w:sz w:val="28"/>
        </w:rPr>
      </w:pPr>
      <w:r>
        <w:rPr>
          <w:sz w:val="28"/>
        </w:rPr>
        <w:t xml:space="preserve">Example </w:t>
      </w:r>
      <w:r w:rsidR="000110FB">
        <w:rPr>
          <w:sz w:val="28"/>
        </w:rPr>
        <w:t>3</w:t>
      </w:r>
      <w:r w:rsidR="0075475E">
        <w:rPr>
          <w:sz w:val="28"/>
        </w:rPr>
        <w:t xml:space="preserve"> </w:t>
      </w:r>
      <w:r w:rsidRPr="009E3357">
        <w:rPr>
          <w:sz w:val="28"/>
        </w:rPr>
        <w:t>– Measurable Goals Status</w:t>
      </w:r>
    </w:p>
    <w:tbl>
      <w:tblPr>
        <w:tblStyle w:val="TCEQTable-Arial"/>
        <w:tblW w:w="4971" w:type="pct"/>
        <w:tblLook w:val="04A0" w:firstRow="1" w:lastRow="0" w:firstColumn="1" w:lastColumn="0" w:noHBand="0" w:noVBand="1"/>
      </w:tblPr>
      <w:tblGrid>
        <w:gridCol w:w="871"/>
        <w:gridCol w:w="4432"/>
        <w:gridCol w:w="5424"/>
      </w:tblGrid>
      <w:tr w:rsidR="000A661E" w:rsidRPr="00675BBB" w14:paraId="4B662542" w14:textId="77777777" w:rsidTr="006A53AF">
        <w:trPr>
          <w:cnfStyle w:val="100000000000" w:firstRow="1" w:lastRow="0" w:firstColumn="0" w:lastColumn="0" w:oddVBand="0" w:evenVBand="0" w:oddHBand="0" w:evenHBand="0" w:firstRowFirstColumn="0" w:firstRowLastColumn="0" w:lastRowFirstColumn="0" w:lastRowLastColumn="0"/>
          <w:trHeight w:val="800"/>
        </w:trPr>
        <w:tc>
          <w:tcPr>
            <w:tcW w:w="406" w:type="pct"/>
            <w:vAlign w:val="top"/>
          </w:tcPr>
          <w:p w14:paraId="774E45E1" w14:textId="77777777" w:rsidR="000A661E" w:rsidRPr="00582EA7" w:rsidRDefault="000A661E" w:rsidP="00F33EDE">
            <w:pPr>
              <w:rPr>
                <w:b w:val="0"/>
                <w:sz w:val="24"/>
              </w:rPr>
            </w:pPr>
            <w:r w:rsidRPr="00582EA7">
              <w:rPr>
                <w:sz w:val="24"/>
              </w:rPr>
              <w:t>MCM</w:t>
            </w:r>
          </w:p>
        </w:tc>
        <w:tc>
          <w:tcPr>
            <w:tcW w:w="2066" w:type="pct"/>
            <w:vAlign w:val="top"/>
          </w:tcPr>
          <w:p w14:paraId="10DBC32D" w14:textId="77777777" w:rsidR="000A661E" w:rsidRPr="00582EA7" w:rsidRDefault="000A661E" w:rsidP="00F33EDE">
            <w:pPr>
              <w:rPr>
                <w:b w:val="0"/>
                <w:sz w:val="24"/>
              </w:rPr>
            </w:pPr>
            <w:r w:rsidRPr="00582EA7">
              <w:rPr>
                <w:sz w:val="24"/>
              </w:rPr>
              <w:t>Measurable Goal(s)</w:t>
            </w:r>
          </w:p>
        </w:tc>
        <w:tc>
          <w:tcPr>
            <w:tcW w:w="2527" w:type="pct"/>
            <w:vAlign w:val="top"/>
          </w:tcPr>
          <w:p w14:paraId="59DB4154" w14:textId="77777777" w:rsidR="000A661E" w:rsidRPr="00582EA7" w:rsidRDefault="00524781" w:rsidP="00F33EDE">
            <w:pPr>
              <w:rPr>
                <w:b w:val="0"/>
                <w:sz w:val="24"/>
              </w:rPr>
            </w:pPr>
            <w:r w:rsidRPr="00582EA7">
              <w:rPr>
                <w:sz w:val="24"/>
              </w:rPr>
              <w:t>Explain progress toward goal or how goal was achieved</w:t>
            </w:r>
          </w:p>
        </w:tc>
      </w:tr>
      <w:tr w:rsidR="000A661E" w:rsidRPr="00675BBB" w14:paraId="615131B3" w14:textId="77777777" w:rsidTr="006A53AF">
        <w:trPr>
          <w:trHeight w:val="1091"/>
        </w:trPr>
        <w:tc>
          <w:tcPr>
            <w:tcW w:w="406" w:type="pct"/>
            <w:vAlign w:val="top"/>
          </w:tcPr>
          <w:p w14:paraId="28B0247A" w14:textId="77777777" w:rsidR="000A661E" w:rsidRPr="00582EA7" w:rsidRDefault="000A661E" w:rsidP="00F33EDE">
            <w:pPr>
              <w:jc w:val="center"/>
              <w:rPr>
                <w:sz w:val="24"/>
              </w:rPr>
            </w:pPr>
            <w:r w:rsidRPr="00582EA7">
              <w:rPr>
                <w:sz w:val="24"/>
              </w:rPr>
              <w:t>1</w:t>
            </w:r>
          </w:p>
        </w:tc>
        <w:tc>
          <w:tcPr>
            <w:tcW w:w="2066" w:type="pct"/>
            <w:vAlign w:val="top"/>
          </w:tcPr>
          <w:p w14:paraId="08742B73" w14:textId="7EA8EA7F" w:rsidR="000A661E" w:rsidRPr="00582EA7" w:rsidRDefault="000A661E" w:rsidP="00F33EDE">
            <w:pPr>
              <w:rPr>
                <w:sz w:val="24"/>
              </w:rPr>
            </w:pPr>
            <w:r w:rsidRPr="00582EA7">
              <w:rPr>
                <w:sz w:val="24"/>
              </w:rPr>
              <w:t>Provide utility bill inserts to each utility customer at least once each year</w:t>
            </w:r>
          </w:p>
        </w:tc>
        <w:tc>
          <w:tcPr>
            <w:tcW w:w="2527" w:type="pct"/>
            <w:vAlign w:val="top"/>
          </w:tcPr>
          <w:p w14:paraId="6BB3870F" w14:textId="181865F8" w:rsidR="000A661E" w:rsidRPr="00582EA7" w:rsidRDefault="000A661E" w:rsidP="00524781">
            <w:pPr>
              <w:rPr>
                <w:sz w:val="24"/>
              </w:rPr>
            </w:pPr>
            <w:r w:rsidRPr="00582EA7">
              <w:rPr>
                <w:sz w:val="24"/>
              </w:rPr>
              <w:t>Met goal</w:t>
            </w:r>
            <w:r w:rsidR="00F33EDE" w:rsidRPr="00582EA7">
              <w:rPr>
                <w:sz w:val="24"/>
              </w:rPr>
              <w:t xml:space="preserve"> </w:t>
            </w:r>
            <w:r w:rsidR="00524781" w:rsidRPr="00582EA7">
              <w:rPr>
                <w:sz w:val="24"/>
              </w:rPr>
              <w:t>– mailed 86,192 inserts with March monthly utility bill</w:t>
            </w:r>
            <w:r w:rsidR="00514883" w:rsidRPr="00582EA7">
              <w:rPr>
                <w:sz w:val="24"/>
              </w:rPr>
              <w:t>.</w:t>
            </w:r>
          </w:p>
        </w:tc>
      </w:tr>
      <w:tr w:rsidR="000A661E" w:rsidRPr="00675BBB" w14:paraId="007C0393" w14:textId="77777777" w:rsidTr="006A53AF">
        <w:trPr>
          <w:trHeight w:val="1091"/>
        </w:trPr>
        <w:tc>
          <w:tcPr>
            <w:tcW w:w="406" w:type="pct"/>
            <w:vAlign w:val="top"/>
          </w:tcPr>
          <w:p w14:paraId="02EC858F" w14:textId="77777777" w:rsidR="000A661E" w:rsidRPr="00582EA7" w:rsidRDefault="000A661E" w:rsidP="00F33EDE">
            <w:pPr>
              <w:jc w:val="center"/>
              <w:rPr>
                <w:sz w:val="24"/>
              </w:rPr>
            </w:pPr>
            <w:r w:rsidRPr="00582EA7">
              <w:rPr>
                <w:sz w:val="24"/>
              </w:rPr>
              <w:t>1</w:t>
            </w:r>
          </w:p>
        </w:tc>
        <w:tc>
          <w:tcPr>
            <w:tcW w:w="2066" w:type="pct"/>
            <w:vAlign w:val="top"/>
          </w:tcPr>
          <w:p w14:paraId="46CC7725" w14:textId="3138F3C9" w:rsidR="000A661E" w:rsidRPr="00582EA7" w:rsidRDefault="000A661E" w:rsidP="00F33EDE">
            <w:pPr>
              <w:rPr>
                <w:sz w:val="24"/>
              </w:rPr>
            </w:pPr>
            <w:r w:rsidRPr="00582EA7">
              <w:rPr>
                <w:sz w:val="24"/>
              </w:rPr>
              <w:t>Conduct one public meeting or city-wide cleanup day each year</w:t>
            </w:r>
          </w:p>
        </w:tc>
        <w:tc>
          <w:tcPr>
            <w:tcW w:w="2527" w:type="pct"/>
            <w:vAlign w:val="top"/>
          </w:tcPr>
          <w:p w14:paraId="2D03A920" w14:textId="70ED445A" w:rsidR="000A661E" w:rsidRPr="00582EA7" w:rsidRDefault="000A661E" w:rsidP="00F33EDE">
            <w:pPr>
              <w:rPr>
                <w:sz w:val="24"/>
              </w:rPr>
            </w:pPr>
            <w:r w:rsidRPr="00582EA7">
              <w:rPr>
                <w:sz w:val="24"/>
              </w:rPr>
              <w:t>Exceeded goal</w:t>
            </w:r>
            <w:r w:rsidR="00514883" w:rsidRPr="00582EA7">
              <w:rPr>
                <w:sz w:val="24"/>
              </w:rPr>
              <w:t>-</w:t>
            </w:r>
            <w:r w:rsidRPr="00582EA7">
              <w:rPr>
                <w:sz w:val="24"/>
              </w:rPr>
              <w:t xml:space="preserve"> conducted one public meeting and two cleanup days.</w:t>
            </w:r>
          </w:p>
        </w:tc>
      </w:tr>
      <w:tr w:rsidR="000A661E" w:rsidRPr="00675BBB" w14:paraId="401A9104" w14:textId="77777777" w:rsidTr="006A53AF">
        <w:trPr>
          <w:trHeight w:val="1091"/>
        </w:trPr>
        <w:tc>
          <w:tcPr>
            <w:tcW w:w="406" w:type="pct"/>
            <w:vAlign w:val="top"/>
          </w:tcPr>
          <w:p w14:paraId="30A1D4CD" w14:textId="77777777" w:rsidR="000A661E" w:rsidRPr="00582EA7" w:rsidRDefault="000A661E" w:rsidP="00F33EDE">
            <w:pPr>
              <w:jc w:val="center"/>
              <w:rPr>
                <w:sz w:val="24"/>
              </w:rPr>
            </w:pPr>
            <w:r w:rsidRPr="00582EA7">
              <w:rPr>
                <w:sz w:val="24"/>
              </w:rPr>
              <w:t>2</w:t>
            </w:r>
          </w:p>
        </w:tc>
        <w:tc>
          <w:tcPr>
            <w:tcW w:w="2066" w:type="pct"/>
            <w:vAlign w:val="top"/>
          </w:tcPr>
          <w:p w14:paraId="4B6D915E" w14:textId="77777777" w:rsidR="000A661E" w:rsidRPr="00582EA7" w:rsidRDefault="000A661E" w:rsidP="00F33EDE">
            <w:pPr>
              <w:rPr>
                <w:sz w:val="24"/>
              </w:rPr>
            </w:pPr>
            <w:r w:rsidRPr="00582EA7">
              <w:rPr>
                <w:sz w:val="24"/>
              </w:rPr>
              <w:t>Map 25% of outfalls and 50% of receiving waters during Year 1 (same as milestone)</w:t>
            </w:r>
          </w:p>
        </w:tc>
        <w:tc>
          <w:tcPr>
            <w:tcW w:w="2527" w:type="pct"/>
            <w:vAlign w:val="top"/>
          </w:tcPr>
          <w:p w14:paraId="456EA0C5" w14:textId="2C30A3ED" w:rsidR="000A661E" w:rsidRPr="00582EA7" w:rsidRDefault="000A661E" w:rsidP="00524781">
            <w:pPr>
              <w:rPr>
                <w:sz w:val="24"/>
              </w:rPr>
            </w:pPr>
            <w:r w:rsidRPr="00582EA7">
              <w:rPr>
                <w:sz w:val="24"/>
              </w:rPr>
              <w:t>Met goal</w:t>
            </w:r>
            <w:r w:rsidR="00524781" w:rsidRPr="00582EA7">
              <w:rPr>
                <w:sz w:val="24"/>
              </w:rPr>
              <w:t xml:space="preserve"> – mapped 20 outfalls out of 80 and 3 of 5 receiving waters</w:t>
            </w:r>
            <w:r w:rsidR="00514883" w:rsidRPr="00582EA7">
              <w:rPr>
                <w:sz w:val="24"/>
              </w:rPr>
              <w:t>.</w:t>
            </w:r>
          </w:p>
        </w:tc>
      </w:tr>
      <w:tr w:rsidR="000A661E" w:rsidRPr="00675BBB" w14:paraId="15DEDE52" w14:textId="77777777" w:rsidTr="006A53AF">
        <w:trPr>
          <w:trHeight w:val="1091"/>
        </w:trPr>
        <w:tc>
          <w:tcPr>
            <w:tcW w:w="406" w:type="pct"/>
            <w:vAlign w:val="top"/>
          </w:tcPr>
          <w:p w14:paraId="563A0C0F" w14:textId="77777777" w:rsidR="000A661E" w:rsidRPr="00582EA7" w:rsidRDefault="000A661E" w:rsidP="00F33EDE">
            <w:pPr>
              <w:jc w:val="center"/>
              <w:rPr>
                <w:sz w:val="24"/>
              </w:rPr>
            </w:pPr>
            <w:r w:rsidRPr="00582EA7">
              <w:rPr>
                <w:sz w:val="24"/>
              </w:rPr>
              <w:t>3</w:t>
            </w:r>
          </w:p>
        </w:tc>
        <w:tc>
          <w:tcPr>
            <w:tcW w:w="2066" w:type="pct"/>
            <w:vAlign w:val="top"/>
          </w:tcPr>
          <w:p w14:paraId="0BED91D7" w14:textId="71E5EE32" w:rsidR="000A661E" w:rsidRPr="00582EA7" w:rsidRDefault="000A661E" w:rsidP="00F33EDE">
            <w:pPr>
              <w:rPr>
                <w:sz w:val="24"/>
              </w:rPr>
            </w:pPr>
            <w:r w:rsidRPr="00582EA7">
              <w:rPr>
                <w:sz w:val="24"/>
              </w:rPr>
              <w:t>Perform site inspections o</w:t>
            </w:r>
            <w:r w:rsidR="00514883" w:rsidRPr="00582EA7">
              <w:rPr>
                <w:sz w:val="24"/>
              </w:rPr>
              <w:t>n</w:t>
            </w:r>
            <w:r w:rsidRPr="00582EA7">
              <w:rPr>
                <w:sz w:val="24"/>
              </w:rPr>
              <w:t xml:space="preserve"> 25% of all active construction sites</w:t>
            </w:r>
          </w:p>
        </w:tc>
        <w:tc>
          <w:tcPr>
            <w:tcW w:w="2527" w:type="pct"/>
            <w:vAlign w:val="top"/>
          </w:tcPr>
          <w:p w14:paraId="34009848" w14:textId="3A764361" w:rsidR="000A661E" w:rsidRPr="00582EA7" w:rsidRDefault="000A661E" w:rsidP="00F33EDE">
            <w:pPr>
              <w:rPr>
                <w:sz w:val="24"/>
              </w:rPr>
            </w:pPr>
            <w:r w:rsidRPr="00582EA7">
              <w:rPr>
                <w:sz w:val="24"/>
              </w:rPr>
              <w:t>Did not meet goal</w:t>
            </w:r>
            <w:r w:rsidR="00514883" w:rsidRPr="00582EA7">
              <w:rPr>
                <w:sz w:val="24"/>
              </w:rPr>
              <w:t xml:space="preserve"> -</w:t>
            </w:r>
            <w:r w:rsidRPr="00582EA7">
              <w:rPr>
                <w:sz w:val="24"/>
              </w:rPr>
              <w:t xml:space="preserve"> </w:t>
            </w:r>
            <w:r w:rsidR="00514883" w:rsidRPr="00582EA7">
              <w:rPr>
                <w:sz w:val="24"/>
              </w:rPr>
              <w:t>n</w:t>
            </w:r>
            <w:r w:rsidRPr="00582EA7">
              <w:rPr>
                <w:sz w:val="24"/>
              </w:rPr>
              <w:t>umber of construction sites in city was far above normal for the year.</w:t>
            </w:r>
            <w:r w:rsidR="00524781" w:rsidRPr="00582EA7">
              <w:rPr>
                <w:sz w:val="24"/>
              </w:rPr>
              <w:t xml:space="preserve"> Inspected 20% - 137 out of 548. </w:t>
            </w:r>
          </w:p>
        </w:tc>
      </w:tr>
      <w:tr w:rsidR="000A661E" w:rsidRPr="00675BBB" w14:paraId="5AA39752" w14:textId="77777777" w:rsidTr="006A53AF">
        <w:trPr>
          <w:trHeight w:val="1091"/>
        </w:trPr>
        <w:tc>
          <w:tcPr>
            <w:tcW w:w="406" w:type="pct"/>
            <w:vAlign w:val="top"/>
          </w:tcPr>
          <w:p w14:paraId="2203B34D" w14:textId="77777777" w:rsidR="000A661E" w:rsidRPr="00582EA7" w:rsidRDefault="000A661E" w:rsidP="00F33EDE">
            <w:pPr>
              <w:jc w:val="center"/>
              <w:rPr>
                <w:sz w:val="24"/>
              </w:rPr>
            </w:pPr>
            <w:r w:rsidRPr="00582EA7">
              <w:rPr>
                <w:sz w:val="24"/>
              </w:rPr>
              <w:t>3</w:t>
            </w:r>
          </w:p>
        </w:tc>
        <w:tc>
          <w:tcPr>
            <w:tcW w:w="2066" w:type="pct"/>
            <w:vAlign w:val="top"/>
          </w:tcPr>
          <w:p w14:paraId="03025DB4" w14:textId="6603B235" w:rsidR="000A661E" w:rsidRPr="00582EA7" w:rsidRDefault="000A661E" w:rsidP="00F33EDE">
            <w:pPr>
              <w:rPr>
                <w:sz w:val="24"/>
              </w:rPr>
            </w:pPr>
            <w:r w:rsidRPr="00582EA7">
              <w:rPr>
                <w:sz w:val="24"/>
              </w:rPr>
              <w:t>Respond to 100% of construction complaints received</w:t>
            </w:r>
          </w:p>
        </w:tc>
        <w:tc>
          <w:tcPr>
            <w:tcW w:w="2527" w:type="pct"/>
            <w:vAlign w:val="top"/>
          </w:tcPr>
          <w:p w14:paraId="0CD175DF" w14:textId="7F80E895" w:rsidR="000A661E" w:rsidRPr="00582EA7" w:rsidRDefault="000A661E" w:rsidP="00524781">
            <w:pPr>
              <w:rPr>
                <w:sz w:val="24"/>
              </w:rPr>
            </w:pPr>
            <w:r w:rsidRPr="00582EA7">
              <w:rPr>
                <w:sz w:val="24"/>
              </w:rPr>
              <w:t>Met goal</w:t>
            </w:r>
            <w:r w:rsidR="00F33EDE" w:rsidRPr="00582EA7">
              <w:rPr>
                <w:sz w:val="24"/>
              </w:rPr>
              <w:t xml:space="preserve"> </w:t>
            </w:r>
            <w:r w:rsidR="00524781" w:rsidRPr="00582EA7">
              <w:rPr>
                <w:sz w:val="24"/>
              </w:rPr>
              <w:t>– responded to 193 of 193 construction activity complaints</w:t>
            </w:r>
            <w:r w:rsidR="001A48BF" w:rsidRPr="00582EA7">
              <w:rPr>
                <w:sz w:val="24"/>
              </w:rPr>
              <w:t>.</w:t>
            </w:r>
          </w:p>
        </w:tc>
      </w:tr>
      <w:tr w:rsidR="000A661E" w:rsidRPr="00675BBB" w14:paraId="0379580C" w14:textId="77777777" w:rsidTr="006A53AF">
        <w:trPr>
          <w:trHeight w:val="1091"/>
        </w:trPr>
        <w:tc>
          <w:tcPr>
            <w:tcW w:w="406" w:type="pct"/>
            <w:vAlign w:val="top"/>
          </w:tcPr>
          <w:p w14:paraId="50F1152C" w14:textId="77777777" w:rsidR="000A661E" w:rsidRPr="00582EA7" w:rsidRDefault="000A661E" w:rsidP="00F33EDE">
            <w:pPr>
              <w:jc w:val="center"/>
              <w:rPr>
                <w:sz w:val="24"/>
              </w:rPr>
            </w:pPr>
            <w:r w:rsidRPr="00582EA7">
              <w:rPr>
                <w:sz w:val="24"/>
              </w:rPr>
              <w:t>4</w:t>
            </w:r>
          </w:p>
        </w:tc>
        <w:tc>
          <w:tcPr>
            <w:tcW w:w="2066" w:type="pct"/>
            <w:vAlign w:val="top"/>
          </w:tcPr>
          <w:p w14:paraId="4BC61539" w14:textId="36D89084" w:rsidR="000A661E" w:rsidRPr="00582EA7" w:rsidRDefault="000A661E" w:rsidP="00F33EDE">
            <w:pPr>
              <w:rPr>
                <w:sz w:val="24"/>
              </w:rPr>
            </w:pPr>
            <w:r w:rsidRPr="00582EA7">
              <w:rPr>
                <w:sz w:val="24"/>
              </w:rPr>
              <w:t>Review all site plans submitted for new development projects</w:t>
            </w:r>
          </w:p>
        </w:tc>
        <w:tc>
          <w:tcPr>
            <w:tcW w:w="2527" w:type="pct"/>
            <w:vAlign w:val="top"/>
          </w:tcPr>
          <w:p w14:paraId="0928F630" w14:textId="0F67A3C1" w:rsidR="000A661E" w:rsidRPr="00582EA7" w:rsidRDefault="000A661E" w:rsidP="00524781">
            <w:pPr>
              <w:rPr>
                <w:sz w:val="24"/>
              </w:rPr>
            </w:pPr>
            <w:r w:rsidRPr="00582EA7">
              <w:rPr>
                <w:sz w:val="24"/>
              </w:rPr>
              <w:t>Met goal</w:t>
            </w:r>
            <w:r w:rsidR="00F33EDE" w:rsidRPr="00582EA7">
              <w:rPr>
                <w:sz w:val="24"/>
              </w:rPr>
              <w:t xml:space="preserve"> </w:t>
            </w:r>
            <w:r w:rsidR="00524781" w:rsidRPr="00582EA7">
              <w:rPr>
                <w:sz w:val="24"/>
              </w:rPr>
              <w:t>– reviewed 127 of 127 site plans submitted</w:t>
            </w:r>
            <w:r w:rsidR="001A48BF" w:rsidRPr="00582EA7">
              <w:rPr>
                <w:sz w:val="24"/>
              </w:rPr>
              <w:t>.</w:t>
            </w:r>
          </w:p>
        </w:tc>
      </w:tr>
      <w:tr w:rsidR="000A661E" w:rsidRPr="00675BBB" w14:paraId="4FAD53CB" w14:textId="77777777" w:rsidTr="006A53AF">
        <w:trPr>
          <w:trHeight w:val="1091"/>
        </w:trPr>
        <w:tc>
          <w:tcPr>
            <w:tcW w:w="406" w:type="pct"/>
            <w:vAlign w:val="top"/>
          </w:tcPr>
          <w:p w14:paraId="61337835" w14:textId="77777777" w:rsidR="000A661E" w:rsidRPr="00582EA7" w:rsidRDefault="000A661E" w:rsidP="00F33EDE">
            <w:pPr>
              <w:jc w:val="center"/>
              <w:rPr>
                <w:sz w:val="24"/>
              </w:rPr>
            </w:pPr>
            <w:r w:rsidRPr="00582EA7">
              <w:rPr>
                <w:sz w:val="24"/>
              </w:rPr>
              <w:t>5</w:t>
            </w:r>
          </w:p>
        </w:tc>
        <w:tc>
          <w:tcPr>
            <w:tcW w:w="2066" w:type="pct"/>
            <w:vAlign w:val="top"/>
          </w:tcPr>
          <w:p w14:paraId="0E977DC5" w14:textId="2D2CFC0F" w:rsidR="000A661E" w:rsidRPr="00582EA7" w:rsidRDefault="000A661E" w:rsidP="00F33EDE">
            <w:pPr>
              <w:rPr>
                <w:sz w:val="24"/>
              </w:rPr>
            </w:pPr>
            <w:r w:rsidRPr="00582EA7">
              <w:rPr>
                <w:sz w:val="24"/>
              </w:rPr>
              <w:t>Sweep 50% of roads each year</w:t>
            </w:r>
          </w:p>
        </w:tc>
        <w:tc>
          <w:tcPr>
            <w:tcW w:w="2527" w:type="pct"/>
            <w:vAlign w:val="top"/>
          </w:tcPr>
          <w:p w14:paraId="64C0B359" w14:textId="1601CDE6" w:rsidR="000A661E" w:rsidRPr="00582EA7" w:rsidRDefault="000A661E" w:rsidP="00524781">
            <w:pPr>
              <w:rPr>
                <w:sz w:val="24"/>
              </w:rPr>
            </w:pPr>
            <w:r w:rsidRPr="00582EA7">
              <w:rPr>
                <w:sz w:val="24"/>
              </w:rPr>
              <w:t xml:space="preserve">Exceeded goal – swept </w:t>
            </w:r>
            <w:r w:rsidR="00524781" w:rsidRPr="00582EA7">
              <w:rPr>
                <w:sz w:val="24"/>
              </w:rPr>
              <w:t xml:space="preserve">80% of </w:t>
            </w:r>
            <w:r w:rsidRPr="00582EA7">
              <w:rPr>
                <w:sz w:val="24"/>
              </w:rPr>
              <w:t>all city streets</w:t>
            </w:r>
            <w:r w:rsidR="001A48BF" w:rsidRPr="00582EA7">
              <w:rPr>
                <w:sz w:val="24"/>
              </w:rPr>
              <w:t>.</w:t>
            </w:r>
            <w:r w:rsidRPr="00582EA7">
              <w:rPr>
                <w:sz w:val="24"/>
              </w:rPr>
              <w:t xml:space="preserve"> </w:t>
            </w:r>
          </w:p>
        </w:tc>
      </w:tr>
      <w:tr w:rsidR="0056283F" w:rsidRPr="00675BBB" w14:paraId="5D726C93" w14:textId="77777777" w:rsidTr="006A53AF">
        <w:trPr>
          <w:trHeight w:val="692"/>
        </w:trPr>
        <w:tc>
          <w:tcPr>
            <w:tcW w:w="406" w:type="pct"/>
            <w:vAlign w:val="top"/>
          </w:tcPr>
          <w:p w14:paraId="47747341" w14:textId="31CE98B4" w:rsidR="0056283F" w:rsidRPr="00582EA7" w:rsidRDefault="0056283F" w:rsidP="0056283F">
            <w:pPr>
              <w:jc w:val="center"/>
              <w:rPr>
                <w:sz w:val="24"/>
              </w:rPr>
            </w:pPr>
            <w:r w:rsidRPr="00582EA7">
              <w:rPr>
                <w:sz w:val="24"/>
              </w:rPr>
              <w:t>5</w:t>
            </w:r>
          </w:p>
        </w:tc>
        <w:tc>
          <w:tcPr>
            <w:tcW w:w="2066" w:type="pct"/>
            <w:vAlign w:val="top"/>
          </w:tcPr>
          <w:p w14:paraId="59765CA7" w14:textId="671C7858" w:rsidR="0056283F" w:rsidRPr="00582EA7" w:rsidRDefault="0056283F" w:rsidP="0056283F">
            <w:pPr>
              <w:rPr>
                <w:sz w:val="24"/>
              </w:rPr>
            </w:pPr>
            <w:r w:rsidRPr="00582EA7">
              <w:rPr>
                <w:sz w:val="24"/>
              </w:rPr>
              <w:t>Send two employees each year to a stormwater training workshop</w:t>
            </w:r>
          </w:p>
        </w:tc>
        <w:tc>
          <w:tcPr>
            <w:tcW w:w="2527" w:type="pct"/>
            <w:vAlign w:val="top"/>
          </w:tcPr>
          <w:p w14:paraId="2CCD5CEB" w14:textId="5A3D6A3B" w:rsidR="0056283F" w:rsidRPr="00582EA7" w:rsidRDefault="0056283F" w:rsidP="0056283F">
            <w:pPr>
              <w:rPr>
                <w:sz w:val="24"/>
              </w:rPr>
            </w:pPr>
            <w:r w:rsidRPr="00582EA7">
              <w:rPr>
                <w:sz w:val="24"/>
              </w:rPr>
              <w:t xml:space="preserve">Met goal – two employees attended stormwater training this year. </w:t>
            </w:r>
          </w:p>
        </w:tc>
      </w:tr>
      <w:tr w:rsidR="0056283F" w:rsidRPr="00675BBB" w14:paraId="0D727DDF" w14:textId="77777777" w:rsidTr="006A53AF">
        <w:trPr>
          <w:trHeight w:val="836"/>
        </w:trPr>
        <w:tc>
          <w:tcPr>
            <w:tcW w:w="406" w:type="pct"/>
            <w:vAlign w:val="top"/>
          </w:tcPr>
          <w:p w14:paraId="09BC2F01" w14:textId="00398ED5" w:rsidR="0056283F" w:rsidRPr="00582EA7" w:rsidRDefault="0056283F" w:rsidP="0056283F">
            <w:pPr>
              <w:jc w:val="center"/>
              <w:rPr>
                <w:sz w:val="24"/>
              </w:rPr>
            </w:pPr>
            <w:r w:rsidRPr="00582EA7">
              <w:rPr>
                <w:sz w:val="24"/>
              </w:rPr>
              <w:t>6</w:t>
            </w:r>
          </w:p>
        </w:tc>
        <w:tc>
          <w:tcPr>
            <w:tcW w:w="2066" w:type="pct"/>
            <w:vAlign w:val="top"/>
          </w:tcPr>
          <w:p w14:paraId="1363E68C" w14:textId="01213287" w:rsidR="0056283F" w:rsidRPr="00582EA7" w:rsidRDefault="0056283F" w:rsidP="0056283F">
            <w:pPr>
              <w:rPr>
                <w:sz w:val="24"/>
              </w:rPr>
            </w:pPr>
            <w:r w:rsidRPr="00582EA7">
              <w:rPr>
                <w:sz w:val="24"/>
              </w:rPr>
              <w:t>Inspect 5 industrial facilities</w:t>
            </w:r>
          </w:p>
        </w:tc>
        <w:tc>
          <w:tcPr>
            <w:tcW w:w="2527" w:type="pct"/>
            <w:vAlign w:val="top"/>
          </w:tcPr>
          <w:p w14:paraId="7A9050A3" w14:textId="3598D58E" w:rsidR="0056283F" w:rsidRPr="00582EA7" w:rsidRDefault="0056283F" w:rsidP="0056283F">
            <w:pPr>
              <w:rPr>
                <w:sz w:val="24"/>
              </w:rPr>
            </w:pPr>
            <w:r w:rsidRPr="00582EA7">
              <w:rPr>
                <w:sz w:val="24"/>
              </w:rPr>
              <w:t xml:space="preserve">Met goal – inspected 5 industrial facilities. </w:t>
            </w:r>
          </w:p>
        </w:tc>
      </w:tr>
    </w:tbl>
    <w:p w14:paraId="7C1CFDDD" w14:textId="77777777" w:rsidR="00F846AC" w:rsidRDefault="00F846AC" w:rsidP="000A11E1">
      <w:pPr>
        <w:spacing w:before="0" w:after="0" w:afterAutospacing="0"/>
        <w:rPr>
          <w:b/>
          <w:sz w:val="28"/>
          <w:szCs w:val="28"/>
        </w:rPr>
      </w:pPr>
    </w:p>
    <w:p w14:paraId="588BAB75" w14:textId="77777777" w:rsidR="006A53AF" w:rsidRDefault="006A53AF" w:rsidP="000A11E1">
      <w:pPr>
        <w:spacing w:before="0" w:after="0" w:afterAutospacing="0"/>
        <w:rPr>
          <w:b/>
          <w:sz w:val="28"/>
          <w:szCs w:val="28"/>
        </w:rPr>
      </w:pPr>
    </w:p>
    <w:p w14:paraId="32667E4F" w14:textId="77777777" w:rsidR="006A53AF" w:rsidRDefault="006A53AF" w:rsidP="000A11E1">
      <w:pPr>
        <w:spacing w:before="0" w:after="0" w:afterAutospacing="0"/>
        <w:rPr>
          <w:b/>
          <w:sz w:val="28"/>
          <w:szCs w:val="28"/>
        </w:rPr>
      </w:pPr>
    </w:p>
    <w:p w14:paraId="7F441199" w14:textId="013D9414" w:rsidR="00F846AC" w:rsidRDefault="00B67D73" w:rsidP="000A11E1">
      <w:pPr>
        <w:spacing w:before="0" w:after="0" w:afterAutospacing="0"/>
        <w:rPr>
          <w:b/>
          <w:sz w:val="28"/>
          <w:szCs w:val="28"/>
        </w:rPr>
      </w:pPr>
      <w:r w:rsidRPr="00BF57E0">
        <w:rPr>
          <w:b/>
          <w:sz w:val="28"/>
          <w:szCs w:val="28"/>
        </w:rPr>
        <w:lastRenderedPageBreak/>
        <w:t>Example</w:t>
      </w:r>
      <w:r w:rsidRPr="00B67D73">
        <w:rPr>
          <w:b/>
          <w:sz w:val="28"/>
          <w:szCs w:val="28"/>
        </w:rPr>
        <w:t xml:space="preserve"> 4- SWMP Modification</w:t>
      </w:r>
    </w:p>
    <w:tbl>
      <w:tblPr>
        <w:tblStyle w:val="TCEQTable-Arial"/>
        <w:tblpPr w:leftFromText="180" w:rightFromText="180" w:vertAnchor="text" w:horzAnchor="margin" w:tblpY="476"/>
        <w:tblW w:w="10705" w:type="dxa"/>
        <w:tblLook w:val="01E0" w:firstRow="1" w:lastRow="1" w:firstColumn="1" w:lastColumn="1" w:noHBand="0" w:noVBand="0"/>
      </w:tblPr>
      <w:tblGrid>
        <w:gridCol w:w="1693"/>
        <w:gridCol w:w="2687"/>
        <w:gridCol w:w="6325"/>
      </w:tblGrid>
      <w:tr w:rsidR="00F846AC" w:rsidRPr="001A069F" w14:paraId="04C3FA4B" w14:textId="77777777" w:rsidTr="006A53AF">
        <w:trPr>
          <w:cnfStyle w:val="100000000000" w:firstRow="1" w:lastRow="0" w:firstColumn="0" w:lastColumn="0" w:oddVBand="0" w:evenVBand="0" w:oddHBand="0" w:evenHBand="0" w:firstRowFirstColumn="0" w:firstRowLastColumn="0" w:lastRowFirstColumn="0" w:lastRowLastColumn="0"/>
          <w:trHeight w:val="473"/>
        </w:trPr>
        <w:tc>
          <w:tcPr>
            <w:tcW w:w="1693" w:type="dxa"/>
            <w:vAlign w:val="top"/>
          </w:tcPr>
          <w:p w14:paraId="5D79E3B1" w14:textId="6A638FDB" w:rsidR="00F846AC" w:rsidRPr="00582EA7" w:rsidRDefault="00F846AC" w:rsidP="00F846AC">
            <w:pPr>
              <w:contextualSpacing/>
              <w:rPr>
                <w:b w:val="0"/>
                <w:sz w:val="24"/>
              </w:rPr>
            </w:pPr>
            <w:r w:rsidRPr="00582EA7">
              <w:rPr>
                <w:sz w:val="24"/>
              </w:rPr>
              <w:t>MCM(s)</w:t>
            </w:r>
          </w:p>
        </w:tc>
        <w:tc>
          <w:tcPr>
            <w:tcW w:w="2687" w:type="dxa"/>
            <w:vAlign w:val="top"/>
          </w:tcPr>
          <w:p w14:paraId="2820E707" w14:textId="77777777" w:rsidR="00F846AC" w:rsidRPr="00582EA7" w:rsidRDefault="00F846AC" w:rsidP="00F846AC">
            <w:pPr>
              <w:contextualSpacing/>
              <w:rPr>
                <w:b w:val="0"/>
                <w:sz w:val="24"/>
              </w:rPr>
            </w:pPr>
            <w:r w:rsidRPr="00582EA7">
              <w:rPr>
                <w:sz w:val="24"/>
              </w:rPr>
              <w:t>Measurable Goal(s) or BMP(s)</w:t>
            </w:r>
          </w:p>
        </w:tc>
        <w:tc>
          <w:tcPr>
            <w:tcW w:w="6325" w:type="dxa"/>
            <w:vAlign w:val="top"/>
          </w:tcPr>
          <w:p w14:paraId="114BB656" w14:textId="77777777" w:rsidR="00F846AC" w:rsidRPr="00582EA7" w:rsidRDefault="00F846AC" w:rsidP="00F846AC">
            <w:pPr>
              <w:spacing w:after="0" w:afterAutospacing="0"/>
              <w:contextualSpacing/>
              <w:rPr>
                <w:b w:val="0"/>
                <w:sz w:val="24"/>
              </w:rPr>
            </w:pPr>
            <w:r w:rsidRPr="00582EA7">
              <w:rPr>
                <w:sz w:val="24"/>
              </w:rPr>
              <w:t xml:space="preserve">Implemented or Proposed Changes </w:t>
            </w:r>
          </w:p>
          <w:p w14:paraId="209EBCF6" w14:textId="77777777" w:rsidR="00F846AC" w:rsidRPr="00582EA7" w:rsidRDefault="00F846AC" w:rsidP="00F846AC">
            <w:pPr>
              <w:spacing w:after="0" w:afterAutospacing="0"/>
              <w:contextualSpacing/>
              <w:rPr>
                <w:b w:val="0"/>
                <w:sz w:val="24"/>
              </w:rPr>
            </w:pPr>
            <w:r w:rsidRPr="00582EA7">
              <w:rPr>
                <w:sz w:val="24"/>
              </w:rPr>
              <w:t>(Submit NOC as needed)</w:t>
            </w:r>
          </w:p>
        </w:tc>
      </w:tr>
      <w:tr w:rsidR="00F846AC" w:rsidRPr="001A069F" w14:paraId="4606E2E0" w14:textId="77777777" w:rsidTr="006A53AF">
        <w:trPr>
          <w:trHeight w:val="828"/>
        </w:trPr>
        <w:tc>
          <w:tcPr>
            <w:tcW w:w="1693" w:type="dxa"/>
            <w:vAlign w:val="top"/>
          </w:tcPr>
          <w:p w14:paraId="6D65C950" w14:textId="77777777" w:rsidR="00F846AC" w:rsidRPr="00582EA7" w:rsidRDefault="00F846AC" w:rsidP="00F846AC">
            <w:pPr>
              <w:rPr>
                <w:sz w:val="24"/>
              </w:rPr>
            </w:pPr>
            <w:r w:rsidRPr="00582EA7">
              <w:rPr>
                <w:sz w:val="24"/>
              </w:rPr>
              <w:t>3</w:t>
            </w:r>
          </w:p>
        </w:tc>
        <w:tc>
          <w:tcPr>
            <w:tcW w:w="2687" w:type="dxa"/>
            <w:vAlign w:val="top"/>
          </w:tcPr>
          <w:p w14:paraId="74E8F97F" w14:textId="5D7CF7F7" w:rsidR="00F846AC" w:rsidRPr="00582EA7" w:rsidRDefault="00F846AC" w:rsidP="00F846AC">
            <w:pPr>
              <w:rPr>
                <w:sz w:val="24"/>
              </w:rPr>
            </w:pPr>
            <w:r w:rsidRPr="00582EA7">
              <w:rPr>
                <w:sz w:val="24"/>
              </w:rPr>
              <w:t xml:space="preserve">Measurable Goal - </w:t>
            </w:r>
            <w:r w:rsidR="001A48BF" w:rsidRPr="00582EA7">
              <w:rPr>
                <w:sz w:val="24"/>
              </w:rPr>
              <w:t>p</w:t>
            </w:r>
            <w:r w:rsidRPr="00582EA7">
              <w:rPr>
                <w:sz w:val="24"/>
              </w:rPr>
              <w:t>erform site inspections o</w:t>
            </w:r>
            <w:r w:rsidR="002D11EF" w:rsidRPr="00582EA7">
              <w:rPr>
                <w:sz w:val="24"/>
              </w:rPr>
              <w:t>n</w:t>
            </w:r>
            <w:r w:rsidRPr="00582EA7">
              <w:rPr>
                <w:sz w:val="24"/>
              </w:rPr>
              <w:t xml:space="preserve"> 25% of all active construction sites</w:t>
            </w:r>
          </w:p>
        </w:tc>
        <w:tc>
          <w:tcPr>
            <w:tcW w:w="6325" w:type="dxa"/>
            <w:vAlign w:val="top"/>
          </w:tcPr>
          <w:p w14:paraId="28B86BA8" w14:textId="1E41A11D" w:rsidR="00F846AC" w:rsidRPr="00582EA7" w:rsidRDefault="00F846AC" w:rsidP="00F846AC">
            <w:pPr>
              <w:rPr>
                <w:sz w:val="24"/>
              </w:rPr>
            </w:pPr>
            <w:r w:rsidRPr="00582EA7">
              <w:rPr>
                <w:sz w:val="24"/>
              </w:rPr>
              <w:t>Revise goal to perform site inspections o</w:t>
            </w:r>
            <w:r w:rsidR="00A32E2A" w:rsidRPr="00582EA7">
              <w:rPr>
                <w:sz w:val="24"/>
              </w:rPr>
              <w:t>n</w:t>
            </w:r>
            <w:r w:rsidRPr="00582EA7">
              <w:rPr>
                <w:sz w:val="24"/>
              </w:rPr>
              <w:t xml:space="preserve"> 25% of all active construction sites, or a minimum of 50 sites per year. Submitted separate NOC on 3/14/2015</w:t>
            </w:r>
            <w:r w:rsidR="001A48BF" w:rsidRPr="00582EA7">
              <w:rPr>
                <w:sz w:val="24"/>
              </w:rPr>
              <w:t>.</w:t>
            </w:r>
            <w:r w:rsidRPr="00582EA7">
              <w:rPr>
                <w:sz w:val="24"/>
              </w:rPr>
              <w:t xml:space="preserve"> </w:t>
            </w:r>
          </w:p>
        </w:tc>
      </w:tr>
      <w:tr w:rsidR="00F846AC" w:rsidRPr="001A069F" w14:paraId="1CB10C00" w14:textId="77777777" w:rsidTr="006A53AF">
        <w:trPr>
          <w:trHeight w:val="828"/>
        </w:trPr>
        <w:tc>
          <w:tcPr>
            <w:tcW w:w="1693" w:type="dxa"/>
            <w:vAlign w:val="top"/>
          </w:tcPr>
          <w:p w14:paraId="113A72DC" w14:textId="77777777" w:rsidR="00F846AC" w:rsidRPr="00582EA7" w:rsidRDefault="00F846AC" w:rsidP="00F846AC">
            <w:pPr>
              <w:rPr>
                <w:sz w:val="24"/>
              </w:rPr>
            </w:pPr>
            <w:r w:rsidRPr="00582EA7">
              <w:rPr>
                <w:sz w:val="24"/>
              </w:rPr>
              <w:t>5</w:t>
            </w:r>
          </w:p>
        </w:tc>
        <w:tc>
          <w:tcPr>
            <w:tcW w:w="2687" w:type="dxa"/>
            <w:vAlign w:val="top"/>
          </w:tcPr>
          <w:p w14:paraId="0A552057" w14:textId="56CE9BF7" w:rsidR="00F846AC" w:rsidRPr="00582EA7" w:rsidRDefault="00F846AC" w:rsidP="00F846AC">
            <w:pPr>
              <w:rPr>
                <w:sz w:val="24"/>
              </w:rPr>
            </w:pPr>
            <w:r w:rsidRPr="00582EA7">
              <w:rPr>
                <w:sz w:val="24"/>
              </w:rPr>
              <w:t xml:space="preserve">Measurable Goal- </w:t>
            </w:r>
            <w:r w:rsidR="001A48BF" w:rsidRPr="00582EA7">
              <w:rPr>
                <w:sz w:val="24"/>
              </w:rPr>
              <w:t>u</w:t>
            </w:r>
            <w:r w:rsidRPr="00582EA7">
              <w:rPr>
                <w:sz w:val="24"/>
              </w:rPr>
              <w:t>pdate inventory list quarterly</w:t>
            </w:r>
          </w:p>
        </w:tc>
        <w:tc>
          <w:tcPr>
            <w:tcW w:w="6325" w:type="dxa"/>
            <w:vAlign w:val="top"/>
          </w:tcPr>
          <w:p w14:paraId="7EC668D7" w14:textId="4F42490B" w:rsidR="00F846AC" w:rsidRPr="00582EA7" w:rsidRDefault="00F846AC" w:rsidP="00F846AC">
            <w:pPr>
              <w:rPr>
                <w:sz w:val="24"/>
              </w:rPr>
            </w:pPr>
            <w:r w:rsidRPr="00582EA7">
              <w:rPr>
                <w:sz w:val="24"/>
              </w:rPr>
              <w:t xml:space="preserve">Revised Goal – </w:t>
            </w:r>
            <w:r w:rsidR="001A48BF" w:rsidRPr="00582EA7">
              <w:rPr>
                <w:sz w:val="24"/>
              </w:rPr>
              <w:t>u</w:t>
            </w:r>
            <w:r w:rsidRPr="00582EA7">
              <w:rPr>
                <w:sz w:val="24"/>
              </w:rPr>
              <w:t>pdate inventory list annually. Submitted separate NOC on 3/14/2015</w:t>
            </w:r>
            <w:r w:rsidR="001A48BF" w:rsidRPr="00582EA7">
              <w:rPr>
                <w:sz w:val="24"/>
              </w:rPr>
              <w:t>.</w:t>
            </w:r>
          </w:p>
        </w:tc>
      </w:tr>
      <w:tr w:rsidR="00F846AC" w:rsidRPr="001A069F" w14:paraId="6AA4E5F6" w14:textId="77777777" w:rsidTr="006A53AF">
        <w:trPr>
          <w:trHeight w:val="828"/>
        </w:trPr>
        <w:tc>
          <w:tcPr>
            <w:tcW w:w="1693" w:type="dxa"/>
            <w:vAlign w:val="top"/>
          </w:tcPr>
          <w:p w14:paraId="4F261445" w14:textId="77777777" w:rsidR="00F846AC" w:rsidRPr="00582EA7" w:rsidRDefault="00F846AC" w:rsidP="00F846AC">
            <w:pPr>
              <w:rPr>
                <w:sz w:val="24"/>
              </w:rPr>
            </w:pPr>
            <w:r w:rsidRPr="00582EA7">
              <w:rPr>
                <w:sz w:val="24"/>
              </w:rPr>
              <w:t>1</w:t>
            </w:r>
          </w:p>
        </w:tc>
        <w:tc>
          <w:tcPr>
            <w:tcW w:w="2687" w:type="dxa"/>
            <w:vAlign w:val="top"/>
          </w:tcPr>
          <w:p w14:paraId="02E484B8" w14:textId="77777777" w:rsidR="00F846AC" w:rsidRPr="00582EA7" w:rsidRDefault="00F846AC" w:rsidP="00F846AC">
            <w:pPr>
              <w:rPr>
                <w:sz w:val="24"/>
              </w:rPr>
            </w:pPr>
            <w:r w:rsidRPr="00582EA7">
              <w:rPr>
                <w:sz w:val="24"/>
              </w:rPr>
              <w:t>BMP 1.8</w:t>
            </w:r>
          </w:p>
        </w:tc>
        <w:tc>
          <w:tcPr>
            <w:tcW w:w="6325" w:type="dxa"/>
            <w:vAlign w:val="top"/>
          </w:tcPr>
          <w:p w14:paraId="13C43EAB" w14:textId="1405D7D8" w:rsidR="00F846AC" w:rsidRPr="00582EA7" w:rsidRDefault="00F846AC" w:rsidP="002D5DCF">
            <w:pPr>
              <w:rPr>
                <w:sz w:val="24"/>
              </w:rPr>
            </w:pPr>
            <w:r w:rsidRPr="00582EA7">
              <w:rPr>
                <w:sz w:val="24"/>
              </w:rPr>
              <w:t>Change the impl</w:t>
            </w:r>
            <w:r w:rsidR="002D5DCF" w:rsidRPr="00582EA7">
              <w:rPr>
                <w:sz w:val="24"/>
              </w:rPr>
              <w:t>emen</w:t>
            </w:r>
            <w:r w:rsidRPr="00582EA7">
              <w:rPr>
                <w:sz w:val="24"/>
              </w:rPr>
              <w:t>tation schedule from January 2015 to completion in May 2015 due to staff changes. Submitted Separate NOC on 01/05/2015.</w:t>
            </w:r>
          </w:p>
        </w:tc>
      </w:tr>
      <w:tr w:rsidR="00F846AC" w:rsidRPr="001A069F" w14:paraId="164581BF" w14:textId="77777777" w:rsidTr="006A53AF">
        <w:trPr>
          <w:trHeight w:val="828"/>
        </w:trPr>
        <w:tc>
          <w:tcPr>
            <w:tcW w:w="1693" w:type="dxa"/>
            <w:vAlign w:val="top"/>
          </w:tcPr>
          <w:p w14:paraId="5316F5EB" w14:textId="77777777" w:rsidR="00F846AC" w:rsidRPr="00582EA7" w:rsidRDefault="00F846AC" w:rsidP="00F846AC">
            <w:pPr>
              <w:rPr>
                <w:sz w:val="24"/>
              </w:rPr>
            </w:pPr>
            <w:r w:rsidRPr="00582EA7">
              <w:rPr>
                <w:sz w:val="24"/>
              </w:rPr>
              <w:t>2</w:t>
            </w:r>
          </w:p>
        </w:tc>
        <w:tc>
          <w:tcPr>
            <w:tcW w:w="2687" w:type="dxa"/>
            <w:vAlign w:val="top"/>
          </w:tcPr>
          <w:p w14:paraId="32E51343" w14:textId="77777777" w:rsidR="00F846AC" w:rsidRPr="00582EA7" w:rsidRDefault="00F846AC" w:rsidP="00F846AC">
            <w:pPr>
              <w:rPr>
                <w:sz w:val="24"/>
              </w:rPr>
            </w:pPr>
            <w:r w:rsidRPr="00582EA7">
              <w:rPr>
                <w:sz w:val="24"/>
              </w:rPr>
              <w:t>BMP 2.4</w:t>
            </w:r>
          </w:p>
        </w:tc>
        <w:tc>
          <w:tcPr>
            <w:tcW w:w="6325" w:type="dxa"/>
            <w:vAlign w:val="top"/>
          </w:tcPr>
          <w:p w14:paraId="1920B17B" w14:textId="3CF8FD91" w:rsidR="00F846AC" w:rsidRPr="00582EA7" w:rsidRDefault="00F846AC" w:rsidP="00F846AC">
            <w:pPr>
              <w:rPr>
                <w:sz w:val="24"/>
              </w:rPr>
            </w:pPr>
            <w:r w:rsidRPr="00582EA7">
              <w:rPr>
                <w:sz w:val="24"/>
              </w:rPr>
              <w:t>Delete ineffective BMP – Dye Testing</w:t>
            </w:r>
            <w:r w:rsidR="00A32E2A" w:rsidRPr="00582EA7">
              <w:rPr>
                <w:sz w:val="24"/>
              </w:rPr>
              <w:t>,</w:t>
            </w:r>
            <w:r w:rsidRPr="00582EA7">
              <w:rPr>
                <w:sz w:val="24"/>
              </w:rPr>
              <w:t xml:space="preserve"> and replace with effective BMP</w:t>
            </w:r>
            <w:r w:rsidR="001A48BF" w:rsidRPr="00582EA7">
              <w:rPr>
                <w:sz w:val="24"/>
              </w:rPr>
              <w:t xml:space="preserve"> </w:t>
            </w:r>
            <w:r w:rsidRPr="00582EA7">
              <w:rPr>
                <w:sz w:val="24"/>
              </w:rPr>
              <w:t xml:space="preserve">- Smoke </w:t>
            </w:r>
            <w:r w:rsidR="001A48BF" w:rsidRPr="00582EA7">
              <w:rPr>
                <w:sz w:val="24"/>
              </w:rPr>
              <w:t>T</w:t>
            </w:r>
            <w:r w:rsidRPr="00582EA7">
              <w:rPr>
                <w:sz w:val="24"/>
              </w:rPr>
              <w:t>esting</w:t>
            </w:r>
            <w:r w:rsidR="00A32E2A" w:rsidRPr="00582EA7">
              <w:rPr>
                <w:sz w:val="24"/>
              </w:rPr>
              <w:t>,</w:t>
            </w:r>
            <w:r w:rsidRPr="00582EA7">
              <w:rPr>
                <w:sz w:val="24"/>
              </w:rPr>
              <w:t xml:space="preserve"> to identify sanitary sewer system leaks. Submitted separate NOC on 06/12/2015</w:t>
            </w:r>
            <w:r w:rsidR="001A48BF" w:rsidRPr="00582EA7">
              <w:rPr>
                <w:sz w:val="24"/>
              </w:rPr>
              <w:t>.</w:t>
            </w:r>
          </w:p>
        </w:tc>
      </w:tr>
    </w:tbl>
    <w:p w14:paraId="4DF6DA25" w14:textId="77777777" w:rsidR="00B449BF" w:rsidRDefault="00B449BF" w:rsidP="00B449BF">
      <w:pPr>
        <w:pStyle w:val="BodyText"/>
        <w:spacing w:after="0"/>
        <w:rPr>
          <w:rFonts w:ascii="Verdana" w:eastAsia="Times New Roman" w:hAnsi="Verdana" w:cs="Times New Roman"/>
          <w:b/>
          <w:sz w:val="28"/>
          <w:szCs w:val="28"/>
        </w:rPr>
      </w:pPr>
    </w:p>
    <w:p w14:paraId="121B8D6E" w14:textId="77777777" w:rsidR="00B449BF" w:rsidRDefault="00B449BF" w:rsidP="00B449BF">
      <w:pPr>
        <w:pStyle w:val="BodyText"/>
        <w:spacing w:after="0"/>
        <w:rPr>
          <w:rFonts w:ascii="Verdana" w:eastAsia="Times New Roman" w:hAnsi="Verdana" w:cs="Times New Roman"/>
          <w:b/>
          <w:sz w:val="28"/>
          <w:szCs w:val="28"/>
        </w:rPr>
      </w:pPr>
    </w:p>
    <w:p w14:paraId="5D7BE083" w14:textId="77777777" w:rsidR="006A53AF" w:rsidRDefault="000A661E" w:rsidP="00B449BF">
      <w:pPr>
        <w:pStyle w:val="BodyText"/>
        <w:spacing w:after="0"/>
        <w:rPr>
          <w:rFonts w:ascii="Verdana" w:hAnsi="Verdana"/>
          <w:b/>
          <w:sz w:val="28"/>
          <w:szCs w:val="28"/>
        </w:rPr>
      </w:pPr>
      <w:r w:rsidRPr="00C157A6">
        <w:rPr>
          <w:rFonts w:ascii="Verdana" w:hAnsi="Verdana"/>
          <w:b/>
          <w:sz w:val="28"/>
          <w:szCs w:val="28"/>
        </w:rPr>
        <w:t xml:space="preserve">Example </w:t>
      </w:r>
      <w:r w:rsidR="007631D2" w:rsidRPr="00C157A6">
        <w:rPr>
          <w:rFonts w:ascii="Verdana" w:hAnsi="Verdana"/>
          <w:b/>
          <w:sz w:val="28"/>
          <w:szCs w:val="28"/>
        </w:rPr>
        <w:t>5</w:t>
      </w:r>
      <w:r w:rsidR="00BA5A21" w:rsidRPr="00C157A6">
        <w:rPr>
          <w:rFonts w:ascii="Verdana" w:hAnsi="Verdana"/>
          <w:b/>
          <w:sz w:val="28"/>
          <w:szCs w:val="28"/>
        </w:rPr>
        <w:t xml:space="preserve"> </w:t>
      </w:r>
      <w:r w:rsidRPr="00C157A6">
        <w:rPr>
          <w:rFonts w:ascii="Verdana" w:hAnsi="Verdana"/>
          <w:b/>
          <w:sz w:val="28"/>
          <w:szCs w:val="28"/>
        </w:rPr>
        <w:t>– Cover Letter Template</w:t>
      </w:r>
      <w:r w:rsidR="0075183F" w:rsidRPr="00C157A6">
        <w:rPr>
          <w:rFonts w:ascii="Verdana" w:hAnsi="Verdana"/>
          <w:b/>
          <w:sz w:val="28"/>
          <w:szCs w:val="28"/>
        </w:rPr>
        <w:t xml:space="preserve"> </w:t>
      </w:r>
    </w:p>
    <w:p w14:paraId="3F8D8158" w14:textId="21087BA3" w:rsidR="006C215A" w:rsidRDefault="00A32E2A" w:rsidP="00B449BF">
      <w:pPr>
        <w:pStyle w:val="BodyText"/>
        <w:spacing w:after="0"/>
        <w:rPr>
          <w:rFonts w:ascii="Verdana" w:hAnsi="Verdana"/>
        </w:rPr>
      </w:pPr>
      <w:r>
        <w:rPr>
          <w:rFonts w:ascii="Verdana" w:hAnsi="Verdana"/>
          <w:b/>
          <w:sz w:val="28"/>
          <w:szCs w:val="28"/>
        </w:rPr>
        <w:br/>
      </w:r>
      <w:r w:rsidR="00524781" w:rsidRPr="00C157A6">
        <w:rPr>
          <w:rFonts w:ascii="Verdana" w:hAnsi="Verdana"/>
        </w:rPr>
        <w:t>Submit on letterhead</w:t>
      </w:r>
      <w:r w:rsidR="006C215A">
        <w:rPr>
          <w:rFonts w:ascii="Verdana" w:hAnsi="Verdana"/>
        </w:rPr>
        <w:t>, and include:</w:t>
      </w:r>
      <w:r w:rsidR="00524781" w:rsidRPr="00C157A6">
        <w:rPr>
          <w:rFonts w:ascii="Verdana" w:hAnsi="Verdana"/>
        </w:rPr>
        <w:t xml:space="preserve"> </w:t>
      </w:r>
    </w:p>
    <w:p w14:paraId="16D766EB" w14:textId="2B61C09E" w:rsidR="006C215A" w:rsidRDefault="006C215A" w:rsidP="00E42761">
      <w:pPr>
        <w:pStyle w:val="BodyText"/>
        <w:numPr>
          <w:ilvl w:val="0"/>
          <w:numId w:val="40"/>
        </w:numPr>
        <w:spacing w:after="0"/>
        <w:rPr>
          <w:rFonts w:ascii="Verdana" w:hAnsi="Verdana"/>
        </w:rPr>
      </w:pPr>
      <w:r>
        <w:rPr>
          <w:rFonts w:ascii="Verdana" w:hAnsi="Verdana"/>
        </w:rPr>
        <w:t>t</w:t>
      </w:r>
      <w:r w:rsidR="00524781" w:rsidRPr="00C157A6">
        <w:rPr>
          <w:rFonts w:ascii="Verdana" w:hAnsi="Verdana"/>
        </w:rPr>
        <w:t xml:space="preserve">he </w:t>
      </w:r>
      <w:r w:rsidR="00C31E78" w:rsidRPr="00C157A6">
        <w:rPr>
          <w:rFonts w:ascii="Verdana" w:hAnsi="Verdana"/>
        </w:rPr>
        <w:t xml:space="preserve">mail </w:t>
      </w:r>
      <w:r w:rsidR="00524781" w:rsidRPr="00C157A6">
        <w:rPr>
          <w:rFonts w:ascii="Verdana" w:hAnsi="Verdana"/>
        </w:rPr>
        <w:t>date</w:t>
      </w:r>
      <w:r w:rsidR="00C31E78" w:rsidRPr="00C157A6">
        <w:rPr>
          <w:rFonts w:ascii="Verdana" w:hAnsi="Verdana"/>
        </w:rPr>
        <w:t xml:space="preserve"> of the letter and report</w:t>
      </w:r>
      <w:r>
        <w:rPr>
          <w:rFonts w:ascii="Verdana" w:hAnsi="Verdana"/>
        </w:rPr>
        <w:t>;</w:t>
      </w:r>
      <w:r w:rsidR="00524781" w:rsidRPr="00C157A6">
        <w:rPr>
          <w:rFonts w:ascii="Verdana" w:hAnsi="Verdana"/>
        </w:rPr>
        <w:t xml:space="preserve"> </w:t>
      </w:r>
    </w:p>
    <w:p w14:paraId="62A46E4F" w14:textId="3FEE4C9F" w:rsidR="006C215A" w:rsidRDefault="00524781" w:rsidP="00E42761">
      <w:pPr>
        <w:pStyle w:val="BodyText"/>
        <w:numPr>
          <w:ilvl w:val="0"/>
          <w:numId w:val="40"/>
        </w:numPr>
        <w:spacing w:after="0"/>
        <w:rPr>
          <w:rFonts w:ascii="Verdana" w:hAnsi="Verdana"/>
        </w:rPr>
      </w:pPr>
      <w:r w:rsidRPr="00C157A6">
        <w:rPr>
          <w:rFonts w:ascii="Verdana" w:hAnsi="Verdana"/>
        </w:rPr>
        <w:t>the MS4 name and authorization number</w:t>
      </w:r>
      <w:r w:rsidR="006C215A">
        <w:rPr>
          <w:rFonts w:ascii="Verdana" w:hAnsi="Verdana"/>
        </w:rPr>
        <w:t>;</w:t>
      </w:r>
      <w:r w:rsidRPr="00C157A6">
        <w:rPr>
          <w:rFonts w:ascii="Verdana" w:hAnsi="Verdana"/>
        </w:rPr>
        <w:t xml:space="preserve"> </w:t>
      </w:r>
    </w:p>
    <w:p w14:paraId="54865DCF" w14:textId="07EBCC4A" w:rsidR="006C215A" w:rsidRPr="00E42761" w:rsidRDefault="00C31E78" w:rsidP="00E42761">
      <w:pPr>
        <w:pStyle w:val="BodyText"/>
        <w:numPr>
          <w:ilvl w:val="0"/>
          <w:numId w:val="40"/>
        </w:numPr>
        <w:spacing w:after="0"/>
        <w:rPr>
          <w:rStyle w:val="Strong"/>
          <w:rFonts w:ascii="Verdana" w:hAnsi="Verdana"/>
        </w:rPr>
      </w:pPr>
      <w:r w:rsidRPr="00C157A6">
        <w:rPr>
          <w:rStyle w:val="Strong"/>
          <w:rFonts w:ascii="Verdana" w:hAnsi="Verdana"/>
          <w:b w:val="0"/>
        </w:rPr>
        <w:t xml:space="preserve">the </w:t>
      </w:r>
      <w:r w:rsidR="006A0515" w:rsidRPr="00C157A6">
        <w:rPr>
          <w:rStyle w:val="Strong"/>
          <w:rFonts w:ascii="Verdana" w:hAnsi="Verdana"/>
          <w:b w:val="0"/>
        </w:rPr>
        <w:t xml:space="preserve">TCEQ </w:t>
      </w:r>
      <w:r w:rsidR="005E18D6" w:rsidRPr="00C157A6">
        <w:rPr>
          <w:rStyle w:val="Strong"/>
          <w:rFonts w:ascii="Verdana" w:hAnsi="Verdana"/>
          <w:b w:val="0"/>
        </w:rPr>
        <w:t>r</w:t>
      </w:r>
      <w:r w:rsidR="008D2FED" w:rsidRPr="00C157A6">
        <w:rPr>
          <w:rStyle w:val="Strong"/>
          <w:rFonts w:ascii="Verdana" w:hAnsi="Verdana"/>
          <w:b w:val="0"/>
        </w:rPr>
        <w:t xml:space="preserve">egion </w:t>
      </w:r>
      <w:r w:rsidR="005E18D6" w:rsidRPr="00C157A6">
        <w:rPr>
          <w:rStyle w:val="Strong"/>
          <w:rFonts w:ascii="Verdana" w:hAnsi="Verdana"/>
          <w:b w:val="0"/>
        </w:rPr>
        <w:t>n</w:t>
      </w:r>
      <w:r w:rsidR="008D2FED" w:rsidRPr="00C157A6">
        <w:rPr>
          <w:rStyle w:val="Strong"/>
          <w:rFonts w:ascii="Verdana" w:hAnsi="Verdana"/>
          <w:b w:val="0"/>
        </w:rPr>
        <w:t xml:space="preserve">umber </w:t>
      </w:r>
      <w:r w:rsidR="0075475E" w:rsidRPr="00C157A6">
        <w:rPr>
          <w:rStyle w:val="Strong"/>
          <w:rFonts w:ascii="Verdana" w:hAnsi="Verdana"/>
          <w:b w:val="0"/>
        </w:rPr>
        <w:t xml:space="preserve">where </w:t>
      </w:r>
      <w:r w:rsidR="008D2FED" w:rsidRPr="00C157A6">
        <w:rPr>
          <w:rStyle w:val="Strong"/>
          <w:rFonts w:ascii="Verdana" w:hAnsi="Verdana"/>
          <w:b w:val="0"/>
        </w:rPr>
        <w:t>the MS4</w:t>
      </w:r>
      <w:r w:rsidR="00374FD8" w:rsidRPr="00C157A6">
        <w:rPr>
          <w:rStyle w:val="Strong"/>
          <w:rFonts w:ascii="Verdana" w:hAnsi="Verdana"/>
          <w:b w:val="0"/>
        </w:rPr>
        <w:t xml:space="preserve"> sent a </w:t>
      </w:r>
      <w:r w:rsidR="008D2FED" w:rsidRPr="00C157A6">
        <w:rPr>
          <w:rStyle w:val="Strong"/>
          <w:rFonts w:ascii="Verdana" w:hAnsi="Verdana"/>
          <w:b w:val="0"/>
        </w:rPr>
        <w:t>copy</w:t>
      </w:r>
      <w:r w:rsidR="009571B6" w:rsidRPr="00C157A6">
        <w:rPr>
          <w:rStyle w:val="Strong"/>
          <w:rFonts w:ascii="Verdana" w:hAnsi="Verdana"/>
          <w:b w:val="0"/>
        </w:rPr>
        <w:t xml:space="preserve"> of the</w:t>
      </w:r>
      <w:r w:rsidR="008D2FED" w:rsidRPr="00C157A6">
        <w:rPr>
          <w:rStyle w:val="Strong"/>
          <w:rFonts w:ascii="Verdana" w:hAnsi="Verdana"/>
          <w:b w:val="0"/>
        </w:rPr>
        <w:t xml:space="preserve"> </w:t>
      </w:r>
      <w:r w:rsidR="00374FD8" w:rsidRPr="00C157A6">
        <w:rPr>
          <w:rStyle w:val="Strong"/>
          <w:rFonts w:ascii="Verdana" w:hAnsi="Verdana"/>
          <w:b w:val="0"/>
        </w:rPr>
        <w:t>annual</w:t>
      </w:r>
      <w:r w:rsidR="0075475E" w:rsidRPr="00C157A6">
        <w:rPr>
          <w:rStyle w:val="Strong"/>
          <w:rFonts w:ascii="Verdana" w:hAnsi="Verdana"/>
          <w:b w:val="0"/>
        </w:rPr>
        <w:t xml:space="preserve"> report</w:t>
      </w:r>
      <w:r w:rsidR="006C215A">
        <w:rPr>
          <w:rStyle w:val="Strong"/>
          <w:rFonts w:ascii="Verdana" w:hAnsi="Verdana"/>
          <w:b w:val="0"/>
        </w:rPr>
        <w:t>; and</w:t>
      </w:r>
    </w:p>
    <w:p w14:paraId="3D68144B" w14:textId="4CCB465C" w:rsidR="006A53AF" w:rsidRDefault="00C31E78" w:rsidP="00B53DC3">
      <w:pPr>
        <w:pStyle w:val="BodyText"/>
        <w:numPr>
          <w:ilvl w:val="0"/>
          <w:numId w:val="40"/>
        </w:numPr>
        <w:spacing w:after="0"/>
        <w:rPr>
          <w:rFonts w:ascii="Verdana" w:hAnsi="Verdana"/>
        </w:rPr>
      </w:pPr>
      <w:r w:rsidRPr="00C157A6">
        <w:rPr>
          <w:rStyle w:val="Strong"/>
          <w:rFonts w:ascii="Verdana" w:hAnsi="Verdana"/>
          <w:b w:val="0"/>
        </w:rPr>
        <w:t>the name(s) and authorization number(s) of other MS4s contributing to the SWMP</w:t>
      </w:r>
      <w:r w:rsidR="00CE1C02" w:rsidRPr="00C157A6">
        <w:rPr>
          <w:rStyle w:val="Strong"/>
          <w:rFonts w:ascii="Verdana" w:hAnsi="Verdana"/>
          <w:b w:val="0"/>
        </w:rPr>
        <w:t xml:space="preserve"> if applicable</w:t>
      </w:r>
      <w:r w:rsidRPr="00C157A6">
        <w:rPr>
          <w:rStyle w:val="Strong"/>
          <w:rFonts w:ascii="Verdana" w:hAnsi="Verdana"/>
          <w:b w:val="0"/>
        </w:rPr>
        <w:t>.</w:t>
      </w:r>
      <w:r w:rsidR="00B53DC3">
        <w:rPr>
          <w:rFonts w:ascii="Verdana" w:hAnsi="Verdana"/>
        </w:rPr>
        <w:t xml:space="preserve"> </w:t>
      </w:r>
    </w:p>
    <w:p w14:paraId="7910E91F" w14:textId="0836E7D2" w:rsidR="00E078B2" w:rsidRDefault="00E078B2" w:rsidP="00B53DC3">
      <w:pPr>
        <w:pStyle w:val="BodyText"/>
        <w:spacing w:before="720" w:after="0"/>
        <w:ind w:left="360"/>
        <w:jc w:val="center"/>
        <w:rPr>
          <w:rFonts w:ascii="Verdana" w:hAnsi="Verdana"/>
        </w:rPr>
      </w:pPr>
      <w:r>
        <w:rPr>
          <w:rFonts w:ascii="Verdana" w:hAnsi="Verdana"/>
        </w:rPr>
        <w:t>Letterhead</w:t>
      </w:r>
    </w:p>
    <w:p w14:paraId="49F5C3F5" w14:textId="746B7BEC" w:rsidR="00582EA7" w:rsidRDefault="00582EA7" w:rsidP="00582EA7">
      <w:pPr>
        <w:pStyle w:val="BodyText"/>
        <w:spacing w:after="0"/>
        <w:ind w:left="360"/>
        <w:jc w:val="center"/>
        <w:rPr>
          <w:rFonts w:ascii="Verdana" w:hAnsi="Verdana"/>
        </w:rPr>
      </w:pPr>
    </w:p>
    <w:p w14:paraId="5A7DF87B" w14:textId="77777777" w:rsidR="00582EA7" w:rsidRDefault="00582EA7" w:rsidP="00582EA7">
      <w:pPr>
        <w:pStyle w:val="BodyText"/>
        <w:spacing w:after="0"/>
        <w:ind w:left="360"/>
        <w:jc w:val="center"/>
        <w:rPr>
          <w:rFonts w:ascii="Verdana" w:hAnsi="Verdana"/>
        </w:rPr>
      </w:pPr>
    </w:p>
    <w:p w14:paraId="2709B3A2" w14:textId="77777777" w:rsidR="00582EA7" w:rsidRPr="00D870A2" w:rsidRDefault="00582EA7" w:rsidP="00582EA7">
      <w:pPr>
        <w:pStyle w:val="BodyText"/>
        <w:spacing w:after="0" w:line="960" w:lineRule="auto"/>
        <w:rPr>
          <w:rFonts w:ascii="Verdana" w:hAnsi="Verdana"/>
        </w:rPr>
      </w:pPr>
      <w:r>
        <w:rPr>
          <w:rFonts w:ascii="Verdana" w:hAnsi="Verdana"/>
        </w:rPr>
        <w:t>{Date of Letter}</w:t>
      </w:r>
    </w:p>
    <w:p w14:paraId="6F435522" w14:textId="545FA30B" w:rsidR="000A661E" w:rsidRPr="006A6478" w:rsidRDefault="00582EA7" w:rsidP="00582EA7">
      <w:pPr>
        <w:pStyle w:val="BodyText"/>
        <w:spacing w:before="720" w:after="0"/>
        <w:contextualSpacing/>
        <w:rPr>
          <w:rFonts w:ascii="Verdana" w:hAnsi="Verdana"/>
        </w:rPr>
      </w:pPr>
      <w:r w:rsidRPr="006A6478">
        <w:rPr>
          <w:rFonts w:ascii="Verdana" w:hAnsi="Verdana"/>
        </w:rPr>
        <w:lastRenderedPageBreak/>
        <w:t>Texas Commission on Environmental Quality</w:t>
      </w:r>
      <w:r w:rsidRPr="006A6478">
        <w:rPr>
          <w:rFonts w:ascii="Verdana" w:hAnsi="Verdana"/>
        </w:rPr>
        <w:br/>
      </w:r>
      <w:r w:rsidR="000A661E" w:rsidRPr="006A6478">
        <w:rPr>
          <w:rFonts w:ascii="Verdana" w:hAnsi="Verdana"/>
        </w:rPr>
        <w:t>Storm</w:t>
      </w:r>
      <w:r w:rsidR="000A661E">
        <w:rPr>
          <w:rFonts w:ascii="Verdana" w:hAnsi="Verdana"/>
        </w:rPr>
        <w:t>w</w:t>
      </w:r>
      <w:r w:rsidR="000A661E" w:rsidRPr="006A6478">
        <w:rPr>
          <w:rFonts w:ascii="Verdana" w:hAnsi="Verdana"/>
        </w:rPr>
        <w:t>ater</w:t>
      </w:r>
      <w:r w:rsidR="009A42A4">
        <w:rPr>
          <w:rFonts w:ascii="Verdana" w:hAnsi="Verdana"/>
        </w:rPr>
        <w:t xml:space="preserve"> </w:t>
      </w:r>
      <w:r w:rsidR="000A661E" w:rsidRPr="006A6478">
        <w:rPr>
          <w:rFonts w:ascii="Verdana" w:hAnsi="Verdana"/>
        </w:rPr>
        <w:t xml:space="preserve">Team Leader (MC-148) </w:t>
      </w:r>
      <w:r w:rsidR="000A661E" w:rsidRPr="006A6478">
        <w:rPr>
          <w:rFonts w:ascii="Verdana" w:hAnsi="Verdana"/>
        </w:rPr>
        <w:br/>
        <w:t>P.O. Box 13087</w:t>
      </w:r>
      <w:r w:rsidR="000A661E" w:rsidRPr="006A6478">
        <w:rPr>
          <w:rFonts w:ascii="Verdana" w:hAnsi="Verdana"/>
        </w:rPr>
        <w:br/>
        <w:t>Austin, Texas 78711-3087</w:t>
      </w:r>
      <w:r w:rsidR="00E078B2">
        <w:rPr>
          <w:rFonts w:ascii="Verdana" w:hAnsi="Verdana"/>
        </w:rPr>
        <w:br/>
      </w:r>
    </w:p>
    <w:p w14:paraId="0525DD76" w14:textId="77777777" w:rsidR="000A661E" w:rsidRDefault="000A661E" w:rsidP="000A661E">
      <w:pPr>
        <w:pStyle w:val="BodyText"/>
        <w:spacing w:after="100"/>
        <w:ind w:left="3888" w:hanging="3888"/>
        <w:contextualSpacing/>
        <w:rPr>
          <w:rFonts w:ascii="Verdana" w:hAnsi="Verdana"/>
        </w:rPr>
      </w:pPr>
      <w:r w:rsidRPr="006A6478">
        <w:rPr>
          <w:rFonts w:ascii="Verdana" w:hAnsi="Verdana"/>
        </w:rPr>
        <w:t xml:space="preserve">Re: </w:t>
      </w:r>
      <w:r>
        <w:rPr>
          <w:rFonts w:ascii="Verdana" w:hAnsi="Verdana"/>
        </w:rPr>
        <w:t xml:space="preserve"> </w:t>
      </w:r>
      <w:r w:rsidRPr="006A6478">
        <w:rPr>
          <w:rFonts w:ascii="Verdana" w:hAnsi="Verdana"/>
        </w:rPr>
        <w:t>Phase II MS4 Annual Report Transmittal for {</w:t>
      </w:r>
      <w:r w:rsidR="00C31E78" w:rsidRPr="00EF20EF">
        <w:rPr>
          <w:rFonts w:ascii="Verdana" w:hAnsi="Verdana"/>
          <w:i/>
        </w:rPr>
        <w:t>Name of</w:t>
      </w:r>
      <w:r w:rsidR="00C31E78">
        <w:rPr>
          <w:rFonts w:ascii="Verdana" w:hAnsi="Verdana"/>
        </w:rPr>
        <w:t xml:space="preserve"> </w:t>
      </w:r>
      <w:r w:rsidRPr="006A5F0B">
        <w:rPr>
          <w:rFonts w:ascii="Verdana" w:hAnsi="Verdana"/>
          <w:i/>
        </w:rPr>
        <w:t>Small MS4</w:t>
      </w:r>
      <w:r w:rsidRPr="006A6478">
        <w:rPr>
          <w:rFonts w:ascii="Verdana" w:hAnsi="Verdana"/>
        </w:rPr>
        <w:t>}</w:t>
      </w:r>
    </w:p>
    <w:p w14:paraId="18AD9EC2" w14:textId="42930CF9" w:rsidR="000A661E" w:rsidRPr="001352A9" w:rsidRDefault="000A661E" w:rsidP="000A661E">
      <w:pPr>
        <w:pStyle w:val="BodyText"/>
        <w:spacing w:after="100"/>
        <w:ind w:left="3888" w:hanging="3312"/>
        <w:contextualSpacing/>
        <w:rPr>
          <w:rFonts w:ascii="Verdana" w:hAnsi="Verdana"/>
          <w:u w:val="single"/>
        </w:rPr>
      </w:pPr>
      <w:r w:rsidRPr="006A6478">
        <w:rPr>
          <w:rFonts w:ascii="Verdana" w:hAnsi="Verdana"/>
        </w:rPr>
        <w:t xml:space="preserve">TPDES </w:t>
      </w:r>
      <w:r>
        <w:rPr>
          <w:rFonts w:ascii="Verdana" w:hAnsi="Verdana"/>
        </w:rPr>
        <w:t>Authorization</w:t>
      </w:r>
      <w:r w:rsidRPr="006A6478">
        <w:rPr>
          <w:rFonts w:ascii="Verdana" w:hAnsi="Verdana"/>
        </w:rPr>
        <w:t xml:space="preserve">:  </w:t>
      </w:r>
      <w:r w:rsidR="00374FD8" w:rsidRPr="006A6478">
        <w:rPr>
          <w:rFonts w:ascii="Verdana" w:hAnsi="Verdana"/>
        </w:rPr>
        <w:t>TXR04</w:t>
      </w:r>
      <w:r w:rsidR="00374FD8">
        <w:rPr>
          <w:rFonts w:ascii="Verdana" w:hAnsi="Verdana"/>
        </w:rPr>
        <w:t xml:space="preserve">0 </w:t>
      </w:r>
      <w:r w:rsidRPr="00EF20EF">
        <w:rPr>
          <w:rFonts w:ascii="Verdana" w:hAnsi="Verdana"/>
        </w:rPr>
        <w:t>{</w:t>
      </w:r>
      <w:r w:rsidRPr="00EF20EF">
        <w:rPr>
          <w:rFonts w:ascii="Verdana" w:hAnsi="Verdana"/>
          <w:i/>
        </w:rPr>
        <w:t xml:space="preserve">include </w:t>
      </w:r>
      <w:r w:rsidR="00A548D4" w:rsidRPr="00EF20EF">
        <w:rPr>
          <w:rFonts w:ascii="Verdana" w:hAnsi="Verdana"/>
          <w:i/>
        </w:rPr>
        <w:t>MS4’s</w:t>
      </w:r>
      <w:r w:rsidRPr="00EF20EF">
        <w:rPr>
          <w:rFonts w:ascii="Verdana" w:hAnsi="Verdana"/>
          <w:i/>
        </w:rPr>
        <w:t xml:space="preserve"> unique </w:t>
      </w:r>
      <w:r w:rsidR="00374FD8" w:rsidRPr="00EF20EF">
        <w:rPr>
          <w:rFonts w:ascii="Verdana" w:hAnsi="Verdana"/>
          <w:i/>
        </w:rPr>
        <w:t>3</w:t>
      </w:r>
      <w:r w:rsidR="001A48BF">
        <w:rPr>
          <w:rFonts w:ascii="Verdana" w:hAnsi="Verdana"/>
          <w:i/>
        </w:rPr>
        <w:t>-</w:t>
      </w:r>
      <w:r w:rsidR="00374FD8" w:rsidRPr="00EF20EF">
        <w:rPr>
          <w:rFonts w:ascii="Verdana" w:hAnsi="Verdana"/>
          <w:i/>
        </w:rPr>
        <w:t xml:space="preserve">digit </w:t>
      </w:r>
      <w:r w:rsidRPr="00EF20EF">
        <w:rPr>
          <w:rFonts w:ascii="Verdana" w:hAnsi="Verdana"/>
          <w:i/>
        </w:rPr>
        <w:t>authorization number</w:t>
      </w:r>
      <w:r w:rsidRPr="00EF20EF">
        <w:rPr>
          <w:rFonts w:ascii="Verdana" w:hAnsi="Verdana"/>
        </w:rPr>
        <w:t>}</w:t>
      </w:r>
    </w:p>
    <w:p w14:paraId="57B0365E" w14:textId="77777777" w:rsidR="000A661E" w:rsidRPr="006A6478" w:rsidRDefault="000A661E" w:rsidP="000A661E">
      <w:pPr>
        <w:pStyle w:val="BodyText"/>
        <w:spacing w:after="0"/>
        <w:rPr>
          <w:rFonts w:ascii="Verdana" w:hAnsi="Verdana"/>
        </w:rPr>
      </w:pPr>
    </w:p>
    <w:p w14:paraId="1E228F57" w14:textId="77777777" w:rsidR="009571B6" w:rsidRDefault="000A661E" w:rsidP="000A661E">
      <w:pPr>
        <w:pStyle w:val="BodyText"/>
        <w:spacing w:after="0"/>
        <w:rPr>
          <w:rFonts w:ascii="Verdana" w:hAnsi="Verdana"/>
        </w:rPr>
      </w:pPr>
      <w:r w:rsidRPr="006A6478">
        <w:rPr>
          <w:rFonts w:ascii="Verdana" w:hAnsi="Verdana"/>
        </w:rPr>
        <w:t>Dear Team Leader:</w:t>
      </w:r>
    </w:p>
    <w:p w14:paraId="2EE1B241" w14:textId="77777777" w:rsidR="009571B6" w:rsidRDefault="009571B6" w:rsidP="000A661E">
      <w:pPr>
        <w:pStyle w:val="BodyText"/>
        <w:spacing w:after="0"/>
        <w:rPr>
          <w:rFonts w:ascii="Verdana" w:hAnsi="Verdana"/>
        </w:rPr>
      </w:pPr>
    </w:p>
    <w:p w14:paraId="2380438D" w14:textId="3599A334" w:rsidR="009571B6" w:rsidRPr="009571B6" w:rsidRDefault="009571B6" w:rsidP="009571B6">
      <w:pPr>
        <w:pStyle w:val="BodyText"/>
        <w:spacing w:after="0"/>
        <w:rPr>
          <w:rFonts w:ascii="Verdana" w:hAnsi="Verdana"/>
        </w:rPr>
      </w:pPr>
      <w:r w:rsidRPr="009571B6">
        <w:rPr>
          <w:rFonts w:ascii="Verdana" w:hAnsi="Verdana"/>
        </w:rPr>
        <w:t xml:space="preserve">This letter serves to transmit the required </w:t>
      </w:r>
      <w:r>
        <w:rPr>
          <w:rFonts w:ascii="Verdana" w:hAnsi="Verdana"/>
        </w:rPr>
        <w:t>a</w:t>
      </w:r>
      <w:r w:rsidRPr="009571B6">
        <w:rPr>
          <w:rFonts w:ascii="Verdana" w:hAnsi="Verdana"/>
        </w:rPr>
        <w:t xml:space="preserve">nnual </w:t>
      </w:r>
      <w:r w:rsidR="0094667D">
        <w:rPr>
          <w:rFonts w:ascii="Verdana" w:hAnsi="Verdana"/>
        </w:rPr>
        <w:t>r</w:t>
      </w:r>
      <w:r w:rsidRPr="009571B6">
        <w:rPr>
          <w:rFonts w:ascii="Verdana" w:hAnsi="Verdana"/>
        </w:rPr>
        <w:t>eport for the Texas Pollutant Discharge Elimination System Small Municipal Separate Storm Sewer System General Permit, Authorization Number TXR040</w:t>
      </w:r>
      <w:r w:rsidR="00A548D4">
        <w:rPr>
          <w:rFonts w:ascii="Verdana" w:hAnsi="Verdana"/>
        </w:rPr>
        <w:t>{</w:t>
      </w:r>
      <w:r w:rsidR="00A548D4" w:rsidRPr="00EF20EF">
        <w:rPr>
          <w:rFonts w:ascii="Verdana" w:hAnsi="Verdana"/>
          <w:i/>
        </w:rPr>
        <w:t>XXX</w:t>
      </w:r>
      <w:r w:rsidR="00A548D4">
        <w:rPr>
          <w:rFonts w:ascii="Verdana" w:hAnsi="Verdana"/>
        </w:rPr>
        <w:t>}</w:t>
      </w:r>
      <w:r w:rsidRPr="009571B6">
        <w:rPr>
          <w:rFonts w:ascii="Verdana" w:hAnsi="Verdana"/>
        </w:rPr>
        <w:t xml:space="preserve"> for the </w:t>
      </w:r>
      <w:r w:rsidR="00A548D4">
        <w:rPr>
          <w:rFonts w:ascii="Verdana" w:hAnsi="Verdana"/>
        </w:rPr>
        <w:t>{</w:t>
      </w:r>
      <w:r w:rsidRPr="009571B6">
        <w:rPr>
          <w:rFonts w:ascii="Verdana" w:hAnsi="Verdana"/>
        </w:rPr>
        <w:t>name of the Small MS4</w:t>
      </w:r>
      <w:r w:rsidR="00A548D4">
        <w:rPr>
          <w:rFonts w:ascii="Verdana" w:hAnsi="Verdana"/>
        </w:rPr>
        <w:t>}</w:t>
      </w:r>
      <w:r w:rsidRPr="009571B6">
        <w:rPr>
          <w:rFonts w:ascii="Verdana" w:hAnsi="Verdana"/>
        </w:rPr>
        <w:t>.</w:t>
      </w:r>
    </w:p>
    <w:p w14:paraId="0AAC4D32" w14:textId="77777777" w:rsidR="009571B6" w:rsidRPr="009571B6" w:rsidRDefault="009571B6" w:rsidP="009571B6">
      <w:pPr>
        <w:pStyle w:val="BodyText"/>
        <w:spacing w:after="0"/>
        <w:rPr>
          <w:rFonts w:ascii="Verdana" w:hAnsi="Verdana"/>
        </w:rPr>
      </w:pPr>
    </w:p>
    <w:p w14:paraId="0F1A29E5" w14:textId="77777777" w:rsidR="000A661E" w:rsidRPr="006A6478" w:rsidRDefault="009571B6" w:rsidP="009571B6">
      <w:pPr>
        <w:pStyle w:val="BodyText"/>
        <w:spacing w:after="0"/>
        <w:rPr>
          <w:rFonts w:ascii="Verdana" w:hAnsi="Verdana"/>
        </w:rPr>
      </w:pPr>
      <w:r w:rsidRPr="009571B6">
        <w:rPr>
          <w:rFonts w:ascii="Verdana" w:hAnsi="Verdana"/>
        </w:rPr>
        <w:t xml:space="preserve">The annual </w:t>
      </w:r>
      <w:r w:rsidR="00D126DA">
        <w:rPr>
          <w:rFonts w:ascii="Verdana" w:hAnsi="Verdana"/>
        </w:rPr>
        <w:t xml:space="preserve">report </w:t>
      </w:r>
      <w:r w:rsidRPr="009571B6">
        <w:rPr>
          <w:rFonts w:ascii="Verdana" w:hAnsi="Verdana"/>
        </w:rPr>
        <w:t>is for Year_____ (select the appropriate number 1, 2, 3, 4, or 5)</w:t>
      </w:r>
      <w:r>
        <w:rPr>
          <w:rFonts w:ascii="Verdana" w:hAnsi="Verdana"/>
        </w:rPr>
        <w:t>.</w:t>
      </w:r>
      <w:r w:rsidRPr="009571B6">
        <w:rPr>
          <w:rFonts w:ascii="Verdana" w:hAnsi="Verdana"/>
        </w:rPr>
        <w:t xml:space="preserve"> The report</w:t>
      </w:r>
      <w:r w:rsidR="00D126DA">
        <w:rPr>
          <w:rFonts w:ascii="Verdana" w:hAnsi="Verdana"/>
        </w:rPr>
        <w:t>ing period</w:t>
      </w:r>
      <w:r w:rsidRPr="009571B6">
        <w:rPr>
          <w:rFonts w:ascii="Verdana" w:hAnsi="Verdana"/>
        </w:rPr>
        <w:t>’s beginning month/day/year and ending month/day/year</w:t>
      </w:r>
      <w:r w:rsidR="00374FD8">
        <w:rPr>
          <w:rFonts w:ascii="Verdana" w:hAnsi="Verdana"/>
        </w:rPr>
        <w:t>.</w:t>
      </w:r>
      <w:r>
        <w:rPr>
          <w:rFonts w:ascii="Verdana" w:hAnsi="Verdana"/>
        </w:rPr>
        <w:br/>
      </w:r>
    </w:p>
    <w:p w14:paraId="79C5E88A" w14:textId="77777777" w:rsidR="000A661E" w:rsidRPr="00AA2C7F" w:rsidRDefault="000A661E" w:rsidP="000A661E">
      <w:pPr>
        <w:pStyle w:val="BodyText"/>
        <w:spacing w:after="0"/>
        <w:rPr>
          <w:rFonts w:ascii="Verdana" w:hAnsi="Verdana"/>
        </w:rPr>
      </w:pPr>
      <w:r w:rsidRPr="00AA2C7F">
        <w:rPr>
          <w:rFonts w:ascii="Verdana" w:hAnsi="Verdana"/>
        </w:rPr>
        <w:t>A separate Notice of Change [has been / has not been / will be] submitted</w:t>
      </w:r>
      <w:r w:rsidR="008D2FED" w:rsidRPr="00AA2C7F">
        <w:rPr>
          <w:rFonts w:ascii="Verdana" w:hAnsi="Verdana"/>
        </w:rPr>
        <w:t xml:space="preserve"> </w:t>
      </w:r>
      <w:r w:rsidRPr="00AA2C7F">
        <w:rPr>
          <w:rFonts w:ascii="Verdana" w:hAnsi="Verdana"/>
        </w:rPr>
        <w:t>based on the fact that changes [have been / have not been] proposed for the next permit year.</w:t>
      </w:r>
    </w:p>
    <w:p w14:paraId="3876F8BC" w14:textId="1E6576DD" w:rsidR="001475EB" w:rsidRPr="00AA2C7F" w:rsidRDefault="001475EB" w:rsidP="001475EB">
      <w:pPr>
        <w:pStyle w:val="BodyText"/>
        <w:spacing w:after="0"/>
        <w:rPr>
          <w:rFonts w:ascii="Verdana" w:hAnsi="Verdana"/>
        </w:rPr>
      </w:pPr>
      <w:r w:rsidRPr="00AA2C7F">
        <w:rPr>
          <w:rFonts w:ascii="Verdana" w:hAnsi="Verdana"/>
        </w:rPr>
        <w:t>The Notice of Change was submitted to</w:t>
      </w:r>
      <w:r w:rsidRPr="00D126DA">
        <w:rPr>
          <w:rFonts w:ascii="Verdana" w:hAnsi="Verdana"/>
        </w:rPr>
        <w:t xml:space="preserve"> </w:t>
      </w:r>
      <w:r w:rsidR="00226E5A" w:rsidRPr="00D126DA">
        <w:rPr>
          <w:rFonts w:ascii="Verdana" w:hAnsi="Verdana"/>
        </w:rPr>
        <w:t xml:space="preserve">TCEQ’s </w:t>
      </w:r>
      <w:r w:rsidRPr="00AA2C7F">
        <w:rPr>
          <w:rFonts w:ascii="Verdana" w:hAnsi="Verdana"/>
        </w:rPr>
        <w:t>Applications Review and Processing Team (MC-148</w:t>
      </w:r>
      <w:r w:rsidR="001A48BF">
        <w:rPr>
          <w:rFonts w:ascii="Verdana" w:hAnsi="Verdana"/>
        </w:rPr>
        <w:t>)</w:t>
      </w:r>
      <w:r w:rsidRPr="00AA2C7F">
        <w:rPr>
          <w:rFonts w:ascii="Verdana" w:hAnsi="Verdana"/>
        </w:rPr>
        <w:t xml:space="preserve">: </w:t>
      </w:r>
      <w:r w:rsidR="00226E5A" w:rsidRPr="00AA2C7F">
        <w:rPr>
          <w:rFonts w:ascii="Verdana" w:hAnsi="Verdana"/>
        </w:rPr>
        <w:t>(</w:t>
      </w:r>
      <w:r w:rsidRPr="00AA2C7F">
        <w:rPr>
          <w:rFonts w:ascii="Verdana" w:hAnsi="Verdana"/>
        </w:rPr>
        <w:t>Select the addressed used</w:t>
      </w:r>
      <w:r w:rsidR="00226E5A" w:rsidRPr="00AA2C7F">
        <w:rPr>
          <w:rFonts w:ascii="Verdana" w:hAnsi="Verdana"/>
        </w:rPr>
        <w:t>)</w:t>
      </w:r>
    </w:p>
    <w:p w14:paraId="47310EDA" w14:textId="77777777" w:rsidR="001475EB" w:rsidRDefault="001475EB" w:rsidP="001475EB">
      <w:pPr>
        <w:pStyle w:val="BodyText"/>
        <w:spacing w:after="0"/>
        <w:rPr>
          <w:rFonts w:ascii="Verdana" w:hAnsi="Verdana"/>
        </w:rPr>
      </w:pPr>
    </w:p>
    <w:p w14:paraId="401390C5" w14:textId="77777777" w:rsidR="001475EB" w:rsidRPr="001475EB" w:rsidRDefault="001475EB" w:rsidP="00EF20EF">
      <w:pPr>
        <w:pStyle w:val="BodyText"/>
        <w:spacing w:after="0"/>
        <w:ind w:left="720"/>
        <w:rPr>
          <w:rFonts w:ascii="Verdana" w:hAnsi="Verdana"/>
        </w:rPr>
      </w:pPr>
      <w:r w:rsidRPr="001475EB">
        <w:rPr>
          <w:rFonts w:ascii="Verdana" w:hAnsi="Verdana"/>
        </w:rPr>
        <w:t>BY REGULAR U.S. MAIL:</w:t>
      </w:r>
    </w:p>
    <w:p w14:paraId="49A5ABA9"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3B740EB"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58425EFF" w14:textId="77777777" w:rsidR="001475EB" w:rsidRPr="001475EB" w:rsidRDefault="001475EB" w:rsidP="00EF20EF">
      <w:pPr>
        <w:pStyle w:val="BodyText"/>
        <w:spacing w:after="0"/>
        <w:ind w:left="720"/>
        <w:rPr>
          <w:rFonts w:ascii="Verdana" w:hAnsi="Verdana"/>
        </w:rPr>
      </w:pPr>
      <w:r w:rsidRPr="001475EB">
        <w:rPr>
          <w:rFonts w:ascii="Verdana" w:hAnsi="Verdana"/>
        </w:rPr>
        <w:t>P.O. Box 13087</w:t>
      </w:r>
    </w:p>
    <w:p w14:paraId="05433E92" w14:textId="77777777" w:rsidR="001475EB" w:rsidRPr="001475EB" w:rsidRDefault="001475EB" w:rsidP="00EF20EF">
      <w:pPr>
        <w:pStyle w:val="BodyText"/>
        <w:spacing w:after="0"/>
        <w:ind w:left="720"/>
        <w:rPr>
          <w:rFonts w:ascii="Verdana" w:hAnsi="Verdana"/>
        </w:rPr>
      </w:pPr>
      <w:r w:rsidRPr="001475EB">
        <w:rPr>
          <w:rFonts w:ascii="Verdana" w:hAnsi="Verdana"/>
        </w:rPr>
        <w:t>Austin, Texas 78711-3087</w:t>
      </w:r>
      <w:r>
        <w:rPr>
          <w:rFonts w:ascii="Verdana" w:hAnsi="Verdana"/>
        </w:rPr>
        <w:br/>
      </w:r>
    </w:p>
    <w:p w14:paraId="7FC42A05" w14:textId="77777777" w:rsidR="001475EB" w:rsidRPr="001475EB" w:rsidRDefault="001475EB" w:rsidP="00EF20EF">
      <w:pPr>
        <w:pStyle w:val="BodyText"/>
        <w:spacing w:after="0"/>
        <w:ind w:left="720"/>
        <w:rPr>
          <w:rFonts w:ascii="Verdana" w:hAnsi="Verdana"/>
        </w:rPr>
      </w:pPr>
      <w:r w:rsidRPr="001475EB">
        <w:rPr>
          <w:rFonts w:ascii="Verdana" w:hAnsi="Verdana"/>
        </w:rPr>
        <w:t>BY OVERNIGHT/EXPRESS MAIL:</w:t>
      </w:r>
    </w:p>
    <w:p w14:paraId="238D10DB" w14:textId="77777777" w:rsidR="001475EB" w:rsidRPr="001475EB" w:rsidRDefault="001475EB" w:rsidP="00EF20EF">
      <w:pPr>
        <w:pStyle w:val="BodyText"/>
        <w:spacing w:after="0"/>
        <w:ind w:left="720"/>
        <w:rPr>
          <w:rFonts w:ascii="Verdana" w:hAnsi="Verdana"/>
        </w:rPr>
      </w:pPr>
      <w:r w:rsidRPr="001475EB">
        <w:rPr>
          <w:rFonts w:ascii="Verdana" w:hAnsi="Verdana"/>
        </w:rPr>
        <w:t>Texas Commission on Environmental Quality</w:t>
      </w:r>
    </w:p>
    <w:p w14:paraId="75CC71F4" w14:textId="77777777" w:rsidR="001475EB" w:rsidRPr="001475EB" w:rsidRDefault="001475EB" w:rsidP="00EF20EF">
      <w:pPr>
        <w:pStyle w:val="BodyText"/>
        <w:spacing w:after="0"/>
        <w:ind w:left="720"/>
        <w:rPr>
          <w:rFonts w:ascii="Verdana" w:hAnsi="Verdana"/>
        </w:rPr>
      </w:pPr>
      <w:r w:rsidRPr="001475EB">
        <w:rPr>
          <w:rFonts w:ascii="Verdana" w:hAnsi="Verdana"/>
        </w:rPr>
        <w:t>Applications Review and Processing Team (MC-148)</w:t>
      </w:r>
    </w:p>
    <w:p w14:paraId="3F3C9A06" w14:textId="77777777" w:rsidR="001475EB" w:rsidRPr="001475EB" w:rsidRDefault="001475EB" w:rsidP="00EF20EF">
      <w:pPr>
        <w:pStyle w:val="BodyText"/>
        <w:spacing w:after="0"/>
        <w:ind w:left="720"/>
        <w:rPr>
          <w:rFonts w:ascii="Verdana" w:hAnsi="Verdana"/>
        </w:rPr>
      </w:pPr>
      <w:r w:rsidRPr="001475EB">
        <w:rPr>
          <w:rFonts w:ascii="Verdana" w:hAnsi="Verdana"/>
        </w:rPr>
        <w:t>12100 Park 35 Circle</w:t>
      </w:r>
    </w:p>
    <w:p w14:paraId="12ED9FBD" w14:textId="77777777" w:rsidR="008D2FED" w:rsidRDefault="001475EB" w:rsidP="00EF20EF">
      <w:pPr>
        <w:pStyle w:val="BodyText"/>
        <w:spacing w:after="0"/>
        <w:ind w:left="720"/>
        <w:rPr>
          <w:rFonts w:ascii="Verdana" w:hAnsi="Verdana"/>
        </w:rPr>
      </w:pPr>
      <w:r w:rsidRPr="001475EB">
        <w:rPr>
          <w:rFonts w:ascii="Verdana" w:hAnsi="Verdana"/>
        </w:rPr>
        <w:t>Austin, TX 78753</w:t>
      </w:r>
    </w:p>
    <w:p w14:paraId="4115DB0B" w14:textId="77777777" w:rsidR="001475EB" w:rsidRDefault="001475EB" w:rsidP="000A661E">
      <w:pPr>
        <w:pStyle w:val="BodyText"/>
        <w:spacing w:after="0"/>
        <w:rPr>
          <w:rFonts w:ascii="Verdana" w:hAnsi="Verdana"/>
        </w:rPr>
      </w:pPr>
    </w:p>
    <w:p w14:paraId="7E811679" w14:textId="77777777" w:rsidR="000A661E" w:rsidRPr="006A6478" w:rsidRDefault="000A661E" w:rsidP="000A661E">
      <w:pPr>
        <w:pStyle w:val="BodyText"/>
        <w:spacing w:after="0"/>
        <w:rPr>
          <w:rFonts w:ascii="Verdana" w:hAnsi="Verdana"/>
        </w:rPr>
      </w:pPr>
      <w:r w:rsidRPr="006A6478">
        <w:rPr>
          <w:rFonts w:ascii="Verdana" w:hAnsi="Verdana"/>
        </w:rPr>
        <w:t>As required by the general permit, a copy of th</w:t>
      </w:r>
      <w:r w:rsidR="001475EB">
        <w:rPr>
          <w:rFonts w:ascii="Verdana" w:hAnsi="Verdana"/>
        </w:rPr>
        <w:t>e</w:t>
      </w:r>
      <w:r w:rsidR="00226E5A">
        <w:rPr>
          <w:rFonts w:ascii="Verdana" w:hAnsi="Verdana"/>
        </w:rPr>
        <w:t xml:space="preserve"> report </w:t>
      </w:r>
      <w:r w:rsidRPr="006A6478">
        <w:rPr>
          <w:rFonts w:ascii="Verdana" w:hAnsi="Verdana"/>
        </w:rPr>
        <w:t>has been mailed to the TCEQ’s regional office</w:t>
      </w:r>
      <w:r w:rsidR="001475EB">
        <w:rPr>
          <w:rFonts w:ascii="Verdana" w:hAnsi="Verdana"/>
        </w:rPr>
        <w:t xml:space="preserve"> </w:t>
      </w:r>
      <w:r w:rsidR="00A548D4">
        <w:rPr>
          <w:rFonts w:ascii="Verdana" w:hAnsi="Verdana"/>
        </w:rPr>
        <w:t>{</w:t>
      </w:r>
      <w:r w:rsidR="001475EB" w:rsidRPr="00EF20EF">
        <w:rPr>
          <w:rFonts w:ascii="Verdana" w:hAnsi="Verdana"/>
          <w:i/>
          <w:u w:val="single"/>
        </w:rPr>
        <w:t>number</w:t>
      </w:r>
      <w:r w:rsidR="00A548D4">
        <w:rPr>
          <w:rFonts w:ascii="Verdana" w:hAnsi="Verdana"/>
        </w:rPr>
        <w:t>}</w:t>
      </w:r>
      <w:r w:rsidRPr="006A6478">
        <w:rPr>
          <w:rFonts w:ascii="Verdana" w:hAnsi="Verdana"/>
        </w:rPr>
        <w:t xml:space="preserve"> </w:t>
      </w:r>
      <w:r w:rsidR="00EF20EF" w:rsidRPr="006A6478">
        <w:rPr>
          <w:rFonts w:ascii="Verdana" w:hAnsi="Verdana"/>
        </w:rPr>
        <w:t xml:space="preserve">in </w:t>
      </w:r>
      <w:r w:rsidR="00EF20EF" w:rsidRPr="006A6478">
        <w:rPr>
          <w:rFonts w:ascii="Verdana" w:hAnsi="Verdana"/>
          <w:u w:val="single"/>
        </w:rPr>
        <w:t>{</w:t>
      </w:r>
      <w:r w:rsidR="00A548D4">
        <w:rPr>
          <w:rFonts w:ascii="Verdana" w:hAnsi="Verdana"/>
          <w:u w:val="single"/>
        </w:rPr>
        <w:t>city}</w:t>
      </w:r>
      <w:r w:rsidRPr="006A6478">
        <w:rPr>
          <w:rFonts w:ascii="Verdana" w:hAnsi="Verdana"/>
        </w:rPr>
        <w:t>, Texas.</w:t>
      </w:r>
    </w:p>
    <w:p w14:paraId="39482C39" w14:textId="77777777" w:rsidR="000A661E" w:rsidRPr="006A6478" w:rsidRDefault="000A661E" w:rsidP="000A661E">
      <w:pPr>
        <w:pStyle w:val="BodyText"/>
        <w:spacing w:after="100"/>
        <w:rPr>
          <w:rFonts w:ascii="Verdana" w:hAnsi="Verdana"/>
        </w:rPr>
      </w:pPr>
    </w:p>
    <w:p w14:paraId="20D561BF" w14:textId="77777777" w:rsidR="000A661E" w:rsidRDefault="000A661E" w:rsidP="00C40979">
      <w:pPr>
        <w:pStyle w:val="BodyText"/>
        <w:spacing w:after="0"/>
        <w:rPr>
          <w:rFonts w:ascii="Verdana" w:hAnsi="Verdana"/>
        </w:rPr>
      </w:pPr>
      <w:r w:rsidRPr="006A6478">
        <w:rPr>
          <w:rFonts w:ascii="Verdana" w:hAnsi="Verdana"/>
        </w:rPr>
        <w:t>Sincerely,</w:t>
      </w:r>
    </w:p>
    <w:p w14:paraId="3513AA77" w14:textId="77777777" w:rsidR="00A548D4" w:rsidRDefault="00A548D4" w:rsidP="00C40979">
      <w:pPr>
        <w:pStyle w:val="BodyText"/>
        <w:spacing w:after="0"/>
        <w:rPr>
          <w:rFonts w:ascii="Verdana" w:hAnsi="Verdana"/>
        </w:rPr>
      </w:pPr>
    </w:p>
    <w:p w14:paraId="4E7F550C" w14:textId="77777777" w:rsidR="00A548D4" w:rsidRDefault="00A548D4" w:rsidP="00C40979">
      <w:pPr>
        <w:pStyle w:val="BodyText"/>
        <w:spacing w:after="0"/>
        <w:rPr>
          <w:rFonts w:ascii="Verdana" w:hAnsi="Verdana"/>
        </w:rPr>
      </w:pPr>
    </w:p>
    <w:p w14:paraId="05EE8195" w14:textId="77777777" w:rsidR="000A661E" w:rsidRDefault="000A661E" w:rsidP="000A661E">
      <w:pPr>
        <w:pStyle w:val="BodyText"/>
        <w:spacing w:after="100"/>
        <w:rPr>
          <w:rFonts w:ascii="Verdana" w:hAnsi="Verdana"/>
        </w:rPr>
        <w:sectPr w:rsidR="000A661E" w:rsidSect="000A11E1">
          <w:footerReference w:type="default" r:id="rId14"/>
          <w:pgSz w:w="12240" w:h="15840" w:code="1"/>
          <w:pgMar w:top="720" w:right="720" w:bottom="720" w:left="720" w:header="0" w:footer="720" w:gutter="0"/>
          <w:cols w:space="720"/>
          <w:docGrid w:linePitch="360"/>
        </w:sectPr>
      </w:pPr>
      <w:r w:rsidRPr="006A6478">
        <w:rPr>
          <w:rFonts w:ascii="Verdana" w:hAnsi="Verdana"/>
        </w:rPr>
        <w:t>{Name</w:t>
      </w:r>
      <w:r w:rsidR="000207AA">
        <w:rPr>
          <w:rFonts w:ascii="Verdana" w:hAnsi="Verdana"/>
        </w:rPr>
        <w:t xml:space="preserve"> and Title</w:t>
      </w:r>
      <w:r w:rsidRPr="006A6478">
        <w:rPr>
          <w:rFonts w:ascii="Verdana" w:hAnsi="Verdana"/>
        </w:rPr>
        <w:t>}</w:t>
      </w:r>
    </w:p>
    <w:p w14:paraId="29EDEAE6" w14:textId="77777777" w:rsidR="000A661E" w:rsidRPr="000A661E" w:rsidRDefault="000A661E" w:rsidP="000A661E">
      <w:pPr>
        <w:pStyle w:val="Heading1"/>
        <w:keepLines w:val="0"/>
        <w:spacing w:before="240" w:after="60" w:afterAutospacing="1"/>
        <w:jc w:val="center"/>
        <w:rPr>
          <w:rFonts w:ascii="Arial" w:eastAsia="Times New Roman" w:hAnsi="Arial" w:cs="Arial"/>
          <w:kern w:val="32"/>
          <w:sz w:val="32"/>
          <w:szCs w:val="32"/>
        </w:rPr>
      </w:pPr>
      <w:r w:rsidRPr="000A661E">
        <w:rPr>
          <w:rFonts w:ascii="Arial" w:eastAsia="Times New Roman" w:hAnsi="Arial" w:cs="Arial"/>
          <w:kern w:val="32"/>
          <w:sz w:val="32"/>
          <w:szCs w:val="32"/>
        </w:rPr>
        <w:lastRenderedPageBreak/>
        <w:t xml:space="preserve">Phase II (Small) MS4 Annual Report Form </w:t>
      </w:r>
    </w:p>
    <w:p w14:paraId="2759551E" w14:textId="77777777" w:rsidR="000A661E" w:rsidRPr="00CF6AB7" w:rsidRDefault="000A661E" w:rsidP="000A661E">
      <w:pPr>
        <w:pStyle w:val="Heading2"/>
        <w:keepLines w:val="0"/>
        <w:tabs>
          <w:tab w:val="center" w:pos="5299"/>
          <w:tab w:val="right" w:pos="9994"/>
        </w:tabs>
        <w:spacing w:before="120" w:afterAutospacing="1"/>
        <w:ind w:left="605" w:right="806"/>
        <w:jc w:val="center"/>
        <w:rPr>
          <w:sz w:val="24"/>
        </w:rPr>
      </w:pPr>
      <w:r w:rsidRPr="000A661E">
        <w:rPr>
          <w:rFonts w:eastAsia="Times New Roman" w:cs="Arial"/>
          <w:i w:val="0"/>
          <w:iCs/>
          <w:sz w:val="24"/>
          <w:szCs w:val="24"/>
        </w:rPr>
        <w:t>TPDES General Permit Number TXR040000</w:t>
      </w:r>
    </w:p>
    <w:p w14:paraId="29233864" w14:textId="77777777" w:rsidR="000A661E" w:rsidRPr="00CF6AB7" w:rsidRDefault="000A661E" w:rsidP="00CE3C9F">
      <w:pPr>
        <w:pStyle w:val="Heading3"/>
        <w:keepNext w:val="0"/>
        <w:keepLines w:val="0"/>
        <w:numPr>
          <w:ilvl w:val="0"/>
          <w:numId w:val="17"/>
        </w:numPr>
        <w:spacing w:before="240" w:after="100" w:afterAutospacing="1"/>
      </w:pPr>
      <w:r w:rsidRPr="00CF6AB7">
        <w:t>General Information</w:t>
      </w:r>
    </w:p>
    <w:p w14:paraId="47371BA9" w14:textId="77777777" w:rsidR="0075183F" w:rsidRDefault="000A661E" w:rsidP="00EA216F">
      <w:pPr>
        <w:pStyle w:val="ListNumber2"/>
        <w:numPr>
          <w:ilvl w:val="0"/>
          <w:numId w:val="0"/>
        </w:numPr>
        <w:tabs>
          <w:tab w:val="left" w:pos="8370"/>
        </w:tabs>
        <w:spacing w:after="120" w:afterAutospacing="0"/>
        <w:ind w:left="86"/>
        <w:rPr>
          <w:rFonts w:cs="Arial"/>
        </w:rPr>
      </w:pPr>
      <w:r w:rsidRPr="007D538F">
        <w:rPr>
          <w:rFonts w:cs="Arial"/>
        </w:rPr>
        <w:t>Authorization Number</w:t>
      </w:r>
      <w:r w:rsidR="008673E1">
        <w:rPr>
          <w:rFonts w:cs="Arial"/>
        </w:rPr>
        <w:t>:</w:t>
      </w:r>
      <w:r w:rsidR="00A548D4">
        <w:rPr>
          <w:rFonts w:cs="Arial"/>
        </w:rPr>
        <w:t xml:space="preserve">  </w:t>
      </w:r>
      <w:r w:rsidR="000207AA">
        <w:rPr>
          <w:rFonts w:cs="Arial"/>
        </w:rPr>
        <w:t>TXR040</w:t>
      </w:r>
      <w:r w:rsidR="00A548D4">
        <w:rPr>
          <w:rFonts w:cs="Arial"/>
        </w:rPr>
        <w:t>{</w:t>
      </w:r>
      <w:r w:rsidR="00A548D4" w:rsidRPr="00EF20EF">
        <w:rPr>
          <w:rFonts w:cs="Arial"/>
          <w:i/>
        </w:rPr>
        <w:t>XXX</w:t>
      </w:r>
      <w:r w:rsidR="00A548D4">
        <w:rPr>
          <w:rFonts w:cs="Arial"/>
        </w:rPr>
        <w:t>}</w:t>
      </w:r>
      <w:r w:rsidRPr="007D538F">
        <w:rPr>
          <w:rFonts w:cs="Arial"/>
        </w:rPr>
        <w:t xml:space="preserve"> </w:t>
      </w:r>
    </w:p>
    <w:p w14:paraId="282CF93D" w14:textId="77777777" w:rsidR="0075183F" w:rsidRDefault="005A761C" w:rsidP="00EA216F">
      <w:pPr>
        <w:pStyle w:val="ListNumber2"/>
        <w:numPr>
          <w:ilvl w:val="0"/>
          <w:numId w:val="0"/>
        </w:numPr>
        <w:tabs>
          <w:tab w:val="left" w:pos="8370"/>
        </w:tabs>
        <w:spacing w:after="120" w:afterAutospacing="0"/>
        <w:ind w:left="86"/>
        <w:rPr>
          <w:rFonts w:cs="Arial"/>
        </w:rPr>
      </w:pPr>
      <w:r>
        <w:rPr>
          <w:rFonts w:cs="Arial"/>
        </w:rPr>
        <w:t>Reporting Year (y</w:t>
      </w:r>
      <w:r w:rsidR="0075183F">
        <w:rPr>
          <w:rFonts w:cs="Arial"/>
        </w:rPr>
        <w:t>ear will be either 1, 2, 3, 4, or 5):______</w:t>
      </w:r>
    </w:p>
    <w:p w14:paraId="606260A4" w14:textId="77777777" w:rsidR="00AA2C7F" w:rsidRDefault="000A661E">
      <w:pPr>
        <w:pStyle w:val="ListNumber2"/>
        <w:numPr>
          <w:ilvl w:val="0"/>
          <w:numId w:val="0"/>
        </w:numPr>
        <w:tabs>
          <w:tab w:val="left" w:pos="8370"/>
        </w:tabs>
        <w:spacing w:after="120" w:afterAutospacing="0"/>
        <w:ind w:left="86"/>
        <w:rPr>
          <w:rFonts w:cs="Arial"/>
        </w:rPr>
      </w:pPr>
      <w:r w:rsidRPr="007D538F">
        <w:rPr>
          <w:rFonts w:cs="Arial"/>
        </w:rPr>
        <w:t>Annual Report</w:t>
      </w:r>
      <w:r w:rsidR="00EA216F">
        <w:rPr>
          <w:rFonts w:cs="Arial"/>
        </w:rPr>
        <w:t>ing</w:t>
      </w:r>
      <w:r w:rsidRPr="007D538F">
        <w:rPr>
          <w:rFonts w:cs="Arial"/>
        </w:rPr>
        <w:t xml:space="preserve"> Year</w:t>
      </w:r>
      <w:r w:rsidR="0075183F">
        <w:rPr>
          <w:rFonts w:cs="Arial"/>
        </w:rPr>
        <w:t xml:space="preserve"> Option</w:t>
      </w:r>
      <w:r w:rsidR="00D57AE9">
        <w:rPr>
          <w:rFonts w:cs="Arial"/>
        </w:rPr>
        <w:t xml:space="preserve"> Selected by MS4</w:t>
      </w:r>
      <w:r w:rsidR="00EA216F">
        <w:rPr>
          <w:rFonts w:cs="Arial"/>
        </w:rPr>
        <w:t xml:space="preserve">: </w:t>
      </w:r>
    </w:p>
    <w:p w14:paraId="3922585B" w14:textId="287095C2" w:rsidR="0075183F" w:rsidRDefault="0075183F" w:rsidP="00E42761">
      <w:pPr>
        <w:pStyle w:val="ListNumber2"/>
        <w:numPr>
          <w:ilvl w:val="0"/>
          <w:numId w:val="0"/>
        </w:numPr>
        <w:tabs>
          <w:tab w:val="left" w:pos="8370"/>
        </w:tabs>
        <w:spacing w:before="0" w:after="120" w:afterAutospacing="0"/>
        <w:ind w:left="86" w:firstLine="360"/>
        <w:rPr>
          <w:rFonts w:cs="Arial"/>
        </w:rPr>
      </w:pPr>
      <w:r>
        <w:rPr>
          <w:rFonts w:cs="Arial"/>
        </w:rPr>
        <w:t>C</w:t>
      </w:r>
      <w:r w:rsidR="00EA216F">
        <w:rPr>
          <w:rFonts w:cs="Arial"/>
        </w:rPr>
        <w:t xml:space="preserve">alendar </w:t>
      </w:r>
      <w:r>
        <w:rPr>
          <w:rFonts w:cs="Arial"/>
        </w:rPr>
        <w:t>Y</w:t>
      </w:r>
      <w:r w:rsidR="00EA216F">
        <w:rPr>
          <w:rFonts w:cs="Arial"/>
        </w:rPr>
        <w:t>ear</w:t>
      </w:r>
      <w:r w:rsidR="00390C2C">
        <w:rPr>
          <w:rFonts w:cs="Arial"/>
        </w:rPr>
        <w:t>:</w:t>
      </w:r>
      <w:r>
        <w:rPr>
          <w:rFonts w:cs="Arial"/>
        </w:rPr>
        <w:t>_____</w:t>
      </w:r>
    </w:p>
    <w:p w14:paraId="75A480A9" w14:textId="022DF4AB" w:rsidR="0075183F" w:rsidRDefault="0075183F" w:rsidP="00E42761">
      <w:pPr>
        <w:pStyle w:val="ListNumber2"/>
        <w:numPr>
          <w:ilvl w:val="0"/>
          <w:numId w:val="0"/>
        </w:numPr>
        <w:tabs>
          <w:tab w:val="left" w:pos="8370"/>
        </w:tabs>
        <w:spacing w:after="120" w:afterAutospacing="0"/>
        <w:ind w:left="86" w:firstLine="360"/>
        <w:rPr>
          <w:rFonts w:cs="Arial"/>
        </w:rPr>
      </w:pPr>
      <w:r>
        <w:rPr>
          <w:rFonts w:cs="Arial"/>
        </w:rPr>
        <w:t>P</w:t>
      </w:r>
      <w:r w:rsidR="00EA216F">
        <w:rPr>
          <w:rFonts w:cs="Arial"/>
        </w:rPr>
        <w:t xml:space="preserve">ermit </w:t>
      </w:r>
      <w:r w:rsidR="00374FD8">
        <w:rPr>
          <w:rFonts w:cs="Arial"/>
        </w:rPr>
        <w:t>Y</w:t>
      </w:r>
      <w:r w:rsidR="00EA216F">
        <w:rPr>
          <w:rFonts w:cs="Arial"/>
        </w:rPr>
        <w:t>ear</w:t>
      </w:r>
      <w:r w:rsidR="00390C2C">
        <w:rPr>
          <w:rFonts w:cs="Arial"/>
        </w:rPr>
        <w:t>:</w:t>
      </w:r>
      <w:r>
        <w:rPr>
          <w:rFonts w:cs="Arial"/>
        </w:rPr>
        <w:t>______</w:t>
      </w:r>
    </w:p>
    <w:p w14:paraId="42E8B8EC" w14:textId="77777777" w:rsidR="000A661E" w:rsidRDefault="0075183F" w:rsidP="00E42761">
      <w:pPr>
        <w:pStyle w:val="ListNumber2"/>
        <w:numPr>
          <w:ilvl w:val="0"/>
          <w:numId w:val="0"/>
        </w:numPr>
        <w:tabs>
          <w:tab w:val="left" w:pos="8370"/>
        </w:tabs>
        <w:spacing w:after="120" w:afterAutospacing="0"/>
        <w:ind w:left="86" w:firstLine="360"/>
        <w:rPr>
          <w:rFonts w:cs="Arial"/>
        </w:rPr>
      </w:pPr>
      <w:r>
        <w:rPr>
          <w:rFonts w:cs="Arial"/>
        </w:rPr>
        <w:t>F</w:t>
      </w:r>
      <w:r w:rsidR="00EA216F">
        <w:rPr>
          <w:rFonts w:cs="Arial"/>
        </w:rPr>
        <w:t xml:space="preserve">iscal </w:t>
      </w:r>
      <w:r>
        <w:rPr>
          <w:rFonts w:cs="Arial"/>
        </w:rPr>
        <w:t>Y</w:t>
      </w:r>
      <w:r w:rsidR="00EA216F">
        <w:rPr>
          <w:rFonts w:cs="Arial"/>
        </w:rPr>
        <w:t>ear</w:t>
      </w:r>
      <w:r w:rsidR="000A661E" w:rsidRPr="007D538F">
        <w:rPr>
          <w:rFonts w:cs="Arial"/>
        </w:rPr>
        <w:t>: __________</w:t>
      </w:r>
      <w:r w:rsidR="000A11E1">
        <w:rPr>
          <w:rFonts w:cs="Arial"/>
        </w:rPr>
        <w:t xml:space="preserve">   </w:t>
      </w:r>
      <w:r w:rsidR="00F51B7A">
        <w:rPr>
          <w:rFonts w:cs="Arial"/>
        </w:rPr>
        <w:t>Last day of fiscal year</w:t>
      </w:r>
      <w:r w:rsidR="00A548D4">
        <w:rPr>
          <w:rFonts w:cs="Arial"/>
        </w:rPr>
        <w:t>:</w:t>
      </w:r>
      <w:r w:rsidR="00F51B7A">
        <w:rPr>
          <w:rFonts w:cs="Arial"/>
        </w:rPr>
        <w:t xml:space="preserve"> </w:t>
      </w:r>
      <w:r>
        <w:rPr>
          <w:rFonts w:cs="Arial"/>
        </w:rPr>
        <w:t>(</w:t>
      </w:r>
      <w:r w:rsidR="00AA2C7F">
        <w:rPr>
          <w:rFonts w:cs="Arial"/>
        </w:rPr>
        <w:t>____</w:t>
      </w:r>
      <w:r>
        <w:rPr>
          <w:rFonts w:cs="Arial"/>
        </w:rPr>
        <w:t>__</w:t>
      </w:r>
      <w:r w:rsidR="00AA2C7F">
        <w:rPr>
          <w:rFonts w:cs="Arial"/>
        </w:rPr>
        <w:t>)</w:t>
      </w:r>
    </w:p>
    <w:p w14:paraId="750B145E" w14:textId="77777777" w:rsidR="00A548D4"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027262">
        <w:rPr>
          <w:rFonts w:cs="Arial"/>
        </w:rPr>
        <w:t xml:space="preserve">period </w:t>
      </w:r>
      <w:r>
        <w:rPr>
          <w:rFonts w:cs="Arial"/>
        </w:rPr>
        <w:t>beginning date: (month/date/year)</w:t>
      </w:r>
      <w:r w:rsidR="006A0515" w:rsidRPr="006A0515">
        <w:rPr>
          <w:rFonts w:cs="Arial"/>
        </w:rPr>
        <w:t xml:space="preserve"> </w:t>
      </w:r>
      <w:r w:rsidR="006A0515" w:rsidRPr="008D2FED">
        <w:rPr>
          <w:rFonts w:cs="Arial"/>
        </w:rPr>
        <w:t>_________</w:t>
      </w:r>
      <w:r>
        <w:rPr>
          <w:rFonts w:cs="Arial"/>
        </w:rPr>
        <w:t>_</w:t>
      </w:r>
    </w:p>
    <w:p w14:paraId="451943CC" w14:textId="642ACA79" w:rsidR="008D2FED" w:rsidRPr="007D538F" w:rsidRDefault="008D2FED" w:rsidP="00EA216F">
      <w:pPr>
        <w:pStyle w:val="ListNumber2"/>
        <w:numPr>
          <w:ilvl w:val="0"/>
          <w:numId w:val="0"/>
        </w:numPr>
        <w:tabs>
          <w:tab w:val="left" w:pos="8370"/>
        </w:tabs>
        <w:spacing w:after="120" w:afterAutospacing="0"/>
        <w:ind w:left="86"/>
        <w:rPr>
          <w:rFonts w:cs="Arial"/>
        </w:rPr>
      </w:pPr>
      <w:r>
        <w:rPr>
          <w:rFonts w:cs="Arial"/>
        </w:rPr>
        <w:t xml:space="preserve">Reporting </w:t>
      </w:r>
      <w:r w:rsidR="00A548D4">
        <w:rPr>
          <w:rFonts w:cs="Arial"/>
        </w:rPr>
        <w:t xml:space="preserve">period </w:t>
      </w:r>
      <w:r>
        <w:rPr>
          <w:rFonts w:cs="Arial"/>
        </w:rPr>
        <w:t>end date</w:t>
      </w:r>
      <w:r w:rsidR="00390C2C">
        <w:rPr>
          <w:rFonts w:cs="Arial"/>
        </w:rPr>
        <w:t>:</w:t>
      </w:r>
      <w:r>
        <w:rPr>
          <w:rFonts w:cs="Arial"/>
        </w:rPr>
        <w:t xml:space="preserve"> </w:t>
      </w:r>
      <w:r w:rsidRPr="008D2FED">
        <w:rPr>
          <w:rFonts w:cs="Arial"/>
        </w:rPr>
        <w:t>(month/date/year)</w:t>
      </w:r>
      <w:r w:rsidR="00A548D4">
        <w:rPr>
          <w:rFonts w:cs="Arial"/>
        </w:rPr>
        <w:t xml:space="preserve"> </w:t>
      </w:r>
      <w:r w:rsidRPr="008D2FED">
        <w:rPr>
          <w:rFonts w:cs="Arial"/>
        </w:rPr>
        <w:t>_________</w:t>
      </w:r>
      <w:r>
        <w:rPr>
          <w:rFonts w:cs="Arial"/>
        </w:rPr>
        <w:t xml:space="preserve">  </w:t>
      </w:r>
    </w:p>
    <w:p w14:paraId="754AC771" w14:textId="77777777" w:rsidR="000A661E" w:rsidRPr="007D538F" w:rsidRDefault="000A661E" w:rsidP="000A661E">
      <w:pPr>
        <w:pStyle w:val="List"/>
        <w:tabs>
          <w:tab w:val="left" w:pos="14400"/>
        </w:tabs>
        <w:spacing w:after="100" w:afterAutospacing="1"/>
        <w:ind w:left="446"/>
        <w:contextualSpacing w:val="0"/>
        <w:rPr>
          <w:rFonts w:ascii="Verdana" w:hAnsi="Verdana"/>
          <w:u w:val="single"/>
        </w:rPr>
      </w:pPr>
      <w:r w:rsidRPr="007D538F">
        <w:rPr>
          <w:rFonts w:ascii="Verdana" w:hAnsi="Verdana"/>
        </w:rPr>
        <w:t>MS4 Operator Level: ________</w:t>
      </w:r>
      <w:r>
        <w:rPr>
          <w:rFonts w:ascii="Verdana" w:hAnsi="Verdana"/>
        </w:rPr>
        <w:t xml:space="preserve">_  Name of </w:t>
      </w:r>
      <w:r w:rsidRPr="007D538F">
        <w:rPr>
          <w:rFonts w:ascii="Verdana" w:hAnsi="Verdana"/>
        </w:rPr>
        <w:t>MS4:</w:t>
      </w:r>
      <w:r>
        <w:rPr>
          <w:rFonts w:ascii="Verdana" w:hAnsi="Verdana"/>
        </w:rPr>
        <w:t>___________________</w:t>
      </w:r>
      <w:r w:rsidRPr="007D538F">
        <w:rPr>
          <w:rFonts w:ascii="Verdana" w:hAnsi="Verdana"/>
          <w:u w:val="single"/>
        </w:rPr>
        <w:t xml:space="preserve"> </w:t>
      </w:r>
    </w:p>
    <w:p w14:paraId="50D22E30" w14:textId="77777777" w:rsidR="000A661E" w:rsidRPr="007D538F" w:rsidRDefault="000A661E" w:rsidP="000A661E">
      <w:pPr>
        <w:pStyle w:val="List"/>
        <w:tabs>
          <w:tab w:val="left" w:pos="8280"/>
          <w:tab w:val="left" w:pos="8640"/>
          <w:tab w:val="left" w:pos="14400"/>
        </w:tabs>
        <w:spacing w:after="100" w:afterAutospacing="1"/>
        <w:ind w:left="446"/>
        <w:contextualSpacing w:val="0"/>
        <w:rPr>
          <w:rFonts w:ascii="Verdana" w:hAnsi="Verdana"/>
        </w:rPr>
      </w:pPr>
      <w:r w:rsidRPr="007D538F">
        <w:rPr>
          <w:rFonts w:ascii="Verdana" w:hAnsi="Verdana"/>
        </w:rPr>
        <w:t xml:space="preserve">Contact Name: ___________________Telephone Number: </w:t>
      </w:r>
      <w:r>
        <w:rPr>
          <w:rFonts w:ascii="Verdana" w:hAnsi="Verdana"/>
        </w:rPr>
        <w:t>__________________</w:t>
      </w:r>
    </w:p>
    <w:p w14:paraId="2A42D642" w14:textId="77777777" w:rsidR="000A661E" w:rsidRPr="007D538F" w:rsidRDefault="000A661E" w:rsidP="000A661E">
      <w:pPr>
        <w:pStyle w:val="List"/>
        <w:tabs>
          <w:tab w:val="left" w:pos="9802"/>
          <w:tab w:val="left" w:pos="11225"/>
          <w:tab w:val="left" w:pos="14400"/>
        </w:tabs>
        <w:spacing w:after="100" w:afterAutospacing="1"/>
        <w:ind w:left="446"/>
        <w:contextualSpacing w:val="0"/>
        <w:rPr>
          <w:rFonts w:ascii="Verdana" w:hAnsi="Verdana"/>
        </w:rPr>
      </w:pPr>
      <w:r w:rsidRPr="007D538F">
        <w:rPr>
          <w:rFonts w:ascii="Verdana" w:hAnsi="Verdana"/>
        </w:rPr>
        <w:t>Mailing Address: ____________________________</w:t>
      </w:r>
      <w:r>
        <w:rPr>
          <w:rFonts w:ascii="Verdana" w:hAnsi="Verdana"/>
        </w:rPr>
        <w:t>________________________</w:t>
      </w:r>
    </w:p>
    <w:p w14:paraId="61226E40" w14:textId="77777777" w:rsidR="000A661E" w:rsidRDefault="000A661E" w:rsidP="000A661E">
      <w:pPr>
        <w:pStyle w:val="List"/>
        <w:tabs>
          <w:tab w:val="left" w:pos="9820"/>
          <w:tab w:val="left" w:pos="11190"/>
          <w:tab w:val="left" w:pos="14400"/>
        </w:tabs>
        <w:spacing w:after="100" w:afterAutospacing="1"/>
        <w:ind w:left="446" w:right="720"/>
        <w:contextualSpacing w:val="0"/>
        <w:rPr>
          <w:rFonts w:ascii="Verdana" w:hAnsi="Verdana"/>
        </w:rPr>
      </w:pPr>
      <w:r w:rsidRPr="007D538F">
        <w:rPr>
          <w:rFonts w:ascii="Verdana" w:hAnsi="Verdana"/>
        </w:rPr>
        <w:t>E-mail Address: ________________________</w:t>
      </w:r>
      <w:r>
        <w:rPr>
          <w:rFonts w:ascii="Verdana" w:hAnsi="Verdana"/>
        </w:rPr>
        <w:t>___</w:t>
      </w:r>
    </w:p>
    <w:p w14:paraId="00EC8A03" w14:textId="19BBE512" w:rsidR="00027262" w:rsidRPr="007D538F" w:rsidRDefault="00027262" w:rsidP="000A661E">
      <w:pPr>
        <w:pStyle w:val="List"/>
        <w:tabs>
          <w:tab w:val="left" w:pos="9820"/>
          <w:tab w:val="left" w:pos="11190"/>
          <w:tab w:val="left" w:pos="14400"/>
        </w:tabs>
        <w:spacing w:after="100" w:afterAutospacing="1"/>
        <w:ind w:left="446" w:right="720"/>
        <w:contextualSpacing w:val="0"/>
        <w:rPr>
          <w:rFonts w:ascii="Verdana" w:hAnsi="Verdana"/>
        </w:rPr>
      </w:pPr>
      <w:r>
        <w:rPr>
          <w:rFonts w:ascii="Verdana" w:hAnsi="Verdana"/>
        </w:rPr>
        <w:t xml:space="preserve">A copy of the annual report was </w:t>
      </w:r>
      <w:r w:rsidR="00AC50AE">
        <w:rPr>
          <w:rFonts w:ascii="Verdana" w:hAnsi="Verdana"/>
        </w:rPr>
        <w:t xml:space="preserve">submitted </w:t>
      </w:r>
      <w:r w:rsidR="00D126DA">
        <w:rPr>
          <w:rFonts w:ascii="Verdana" w:hAnsi="Verdana"/>
        </w:rPr>
        <w:t>to the TCEQ Region</w:t>
      </w:r>
      <w:r w:rsidR="00390C2C">
        <w:rPr>
          <w:rFonts w:ascii="Verdana" w:hAnsi="Verdana"/>
        </w:rPr>
        <w:t>:</w:t>
      </w:r>
      <w:r w:rsidR="00D126DA">
        <w:rPr>
          <w:rFonts w:ascii="Verdana" w:hAnsi="Verdana"/>
        </w:rPr>
        <w:t xml:space="preserve"> </w:t>
      </w:r>
      <w:r w:rsidR="00AC50AE">
        <w:rPr>
          <w:rFonts w:ascii="Verdana" w:hAnsi="Verdana"/>
        </w:rPr>
        <w:t xml:space="preserve">YES___ </w:t>
      </w:r>
      <w:proofErr w:type="spellStart"/>
      <w:r w:rsidR="00AC50AE">
        <w:rPr>
          <w:rFonts w:ascii="Verdana" w:hAnsi="Verdana"/>
        </w:rPr>
        <w:t>NO___Region</w:t>
      </w:r>
      <w:proofErr w:type="spellEnd"/>
      <w:r w:rsidR="00AC50AE">
        <w:rPr>
          <w:rFonts w:ascii="Verdana" w:hAnsi="Verdana"/>
        </w:rPr>
        <w:t xml:space="preserve"> the annual report was submitted</w:t>
      </w:r>
      <w:r w:rsidR="00390C2C">
        <w:rPr>
          <w:rFonts w:ascii="Verdana" w:hAnsi="Verdana"/>
        </w:rPr>
        <w:t xml:space="preserve"> to:</w:t>
      </w:r>
      <w:r w:rsidR="00AC50AE">
        <w:rPr>
          <w:rFonts w:ascii="Verdana" w:hAnsi="Verdana"/>
        </w:rPr>
        <w:t xml:space="preserve"> </w:t>
      </w:r>
      <w:r>
        <w:rPr>
          <w:rFonts w:ascii="Verdana" w:hAnsi="Verdana"/>
        </w:rPr>
        <w:t xml:space="preserve">TCEQ Region  ________ </w:t>
      </w:r>
    </w:p>
    <w:p w14:paraId="4A0361DB" w14:textId="58BE376A" w:rsidR="00F014C8" w:rsidRDefault="00F014C8" w:rsidP="00F014C8">
      <w:pPr>
        <w:pStyle w:val="Heading3"/>
        <w:keepNext w:val="0"/>
        <w:keepLines w:val="0"/>
        <w:numPr>
          <w:ilvl w:val="0"/>
          <w:numId w:val="17"/>
        </w:numPr>
        <w:spacing w:before="240" w:after="160" w:afterAutospacing="1"/>
      </w:pPr>
      <w:r w:rsidRPr="00E3094A">
        <w:t>Status of Compliance with the MS4 GP and SWMP</w:t>
      </w:r>
    </w:p>
    <w:p w14:paraId="30E339FC" w14:textId="615742A3" w:rsidR="000A661E" w:rsidRPr="00675BBB" w:rsidRDefault="000A661E" w:rsidP="00404BF6">
      <w:pPr>
        <w:pStyle w:val="ListNumber3"/>
        <w:numPr>
          <w:ilvl w:val="0"/>
          <w:numId w:val="31"/>
        </w:numPr>
        <w:tabs>
          <w:tab w:val="left" w:pos="11074"/>
          <w:tab w:val="left" w:pos="12240"/>
          <w:tab w:val="left" w:pos="12960"/>
          <w:tab w:val="right" w:pos="14400"/>
        </w:tabs>
      </w:pPr>
      <w:r>
        <w:t>P</w:t>
      </w:r>
      <w:r w:rsidRPr="00675BBB">
        <w:t>rovide information on the status of complying with permit conditions:</w:t>
      </w:r>
      <w:r w:rsidR="00404BF6">
        <w:t xml:space="preserve"> </w:t>
      </w:r>
      <w:r w:rsidR="00C2762A">
        <w:t>(</w:t>
      </w:r>
      <w:r w:rsidR="00C2762A" w:rsidRPr="00404BF6">
        <w:t>TXR040000</w:t>
      </w:r>
      <w:r w:rsidR="00404BF6">
        <w:t xml:space="preserve"> </w:t>
      </w:r>
      <w:r w:rsidR="00404BF6" w:rsidRPr="00404BF6">
        <w:t>Part IV</w:t>
      </w:r>
      <w:r w:rsidR="002E3E55">
        <w:t>.</w:t>
      </w:r>
      <w:r w:rsidR="00404BF6" w:rsidRPr="00404BF6">
        <w:t>B.2)</w:t>
      </w:r>
      <w:r w:rsidR="008A52E5">
        <w:t xml:space="preserve"> </w:t>
      </w:r>
      <w:r w:rsidR="00504ADD">
        <w:t xml:space="preserve"> </w:t>
      </w:r>
    </w:p>
    <w:tbl>
      <w:tblPr>
        <w:tblStyle w:val="TCEQTable-Arial"/>
        <w:tblW w:w="0" w:type="auto"/>
        <w:tblLook w:val="04A0" w:firstRow="1" w:lastRow="0" w:firstColumn="1" w:lastColumn="0" w:noHBand="0" w:noVBand="1"/>
      </w:tblPr>
      <w:tblGrid>
        <w:gridCol w:w="6363"/>
        <w:gridCol w:w="839"/>
        <w:gridCol w:w="803"/>
        <w:gridCol w:w="2785"/>
      </w:tblGrid>
      <w:tr w:rsidR="000A661E" w:rsidRPr="00675BBB" w14:paraId="379EA49A" w14:textId="77777777" w:rsidTr="006A53AF">
        <w:trPr>
          <w:cnfStyle w:val="100000000000" w:firstRow="1" w:lastRow="0" w:firstColumn="0" w:lastColumn="0" w:oddVBand="0" w:evenVBand="0" w:oddHBand="0" w:evenHBand="0" w:firstRowFirstColumn="0" w:firstRowLastColumn="0" w:lastRowFirstColumn="0" w:lastRowLastColumn="0"/>
        </w:trPr>
        <w:tc>
          <w:tcPr>
            <w:tcW w:w="8460" w:type="dxa"/>
            <w:vAlign w:val="top"/>
          </w:tcPr>
          <w:p w14:paraId="1834410B" w14:textId="77777777" w:rsidR="000A661E" w:rsidRPr="00582EA7" w:rsidRDefault="000A661E" w:rsidP="00F33EDE">
            <w:pPr>
              <w:pStyle w:val="BodyText"/>
              <w:rPr>
                <w:sz w:val="24"/>
              </w:rPr>
            </w:pPr>
          </w:p>
        </w:tc>
        <w:tc>
          <w:tcPr>
            <w:tcW w:w="900" w:type="dxa"/>
            <w:vAlign w:val="top"/>
          </w:tcPr>
          <w:p w14:paraId="27AFFF94" w14:textId="77777777" w:rsidR="000A661E" w:rsidRPr="00582EA7" w:rsidRDefault="000A661E" w:rsidP="00F33EDE">
            <w:pPr>
              <w:rPr>
                <w:b w:val="0"/>
                <w:sz w:val="24"/>
              </w:rPr>
            </w:pPr>
            <w:r w:rsidRPr="00582EA7">
              <w:rPr>
                <w:sz w:val="24"/>
              </w:rPr>
              <w:t>Yes</w:t>
            </w:r>
          </w:p>
        </w:tc>
        <w:tc>
          <w:tcPr>
            <w:tcW w:w="900" w:type="dxa"/>
            <w:vAlign w:val="top"/>
          </w:tcPr>
          <w:p w14:paraId="25EC91EB" w14:textId="77777777" w:rsidR="000A661E" w:rsidRPr="00582EA7" w:rsidRDefault="000A661E" w:rsidP="00F33EDE">
            <w:pPr>
              <w:rPr>
                <w:b w:val="0"/>
                <w:sz w:val="24"/>
              </w:rPr>
            </w:pPr>
            <w:r w:rsidRPr="00582EA7">
              <w:rPr>
                <w:sz w:val="24"/>
              </w:rPr>
              <w:t>No</w:t>
            </w:r>
          </w:p>
        </w:tc>
        <w:tc>
          <w:tcPr>
            <w:tcW w:w="3528" w:type="dxa"/>
            <w:vAlign w:val="top"/>
          </w:tcPr>
          <w:p w14:paraId="7FA6A897" w14:textId="77777777" w:rsidR="000A661E" w:rsidRPr="00582EA7" w:rsidRDefault="000A661E" w:rsidP="00F33EDE">
            <w:pPr>
              <w:rPr>
                <w:b w:val="0"/>
                <w:sz w:val="24"/>
              </w:rPr>
            </w:pPr>
            <w:r w:rsidRPr="00582EA7">
              <w:rPr>
                <w:sz w:val="24"/>
              </w:rPr>
              <w:t>Explain</w:t>
            </w:r>
          </w:p>
        </w:tc>
      </w:tr>
      <w:tr w:rsidR="000A661E" w:rsidRPr="00675BBB" w14:paraId="46263A83" w14:textId="77777777" w:rsidTr="006A53AF">
        <w:tc>
          <w:tcPr>
            <w:tcW w:w="8460" w:type="dxa"/>
            <w:vAlign w:val="top"/>
          </w:tcPr>
          <w:p w14:paraId="5C1D6DDA" w14:textId="77777777" w:rsidR="000A661E" w:rsidRPr="00582EA7" w:rsidRDefault="000A661E" w:rsidP="00F33EDE">
            <w:pPr>
              <w:rPr>
                <w:sz w:val="24"/>
              </w:rPr>
            </w:pPr>
            <w:r w:rsidRPr="00582EA7">
              <w:rPr>
                <w:sz w:val="24"/>
              </w:rPr>
              <w:t>Permittee is currently in compliance with the SWMP as submitted to and approved by the TCEQ.</w:t>
            </w:r>
          </w:p>
        </w:tc>
        <w:tc>
          <w:tcPr>
            <w:tcW w:w="900" w:type="dxa"/>
            <w:vAlign w:val="top"/>
          </w:tcPr>
          <w:p w14:paraId="700C3017" w14:textId="77777777" w:rsidR="000A661E" w:rsidRPr="00582EA7" w:rsidRDefault="000A661E" w:rsidP="00F33EDE">
            <w:pPr>
              <w:pStyle w:val="BodyText"/>
              <w:rPr>
                <w:sz w:val="24"/>
              </w:rPr>
            </w:pPr>
          </w:p>
        </w:tc>
        <w:tc>
          <w:tcPr>
            <w:tcW w:w="900" w:type="dxa"/>
            <w:vAlign w:val="top"/>
          </w:tcPr>
          <w:p w14:paraId="1E9DD1C7" w14:textId="77777777" w:rsidR="000A661E" w:rsidRPr="00582EA7" w:rsidRDefault="000A661E" w:rsidP="00F33EDE">
            <w:pPr>
              <w:pStyle w:val="BodyText"/>
              <w:rPr>
                <w:sz w:val="24"/>
              </w:rPr>
            </w:pPr>
          </w:p>
        </w:tc>
        <w:tc>
          <w:tcPr>
            <w:tcW w:w="3528" w:type="dxa"/>
            <w:vAlign w:val="top"/>
          </w:tcPr>
          <w:p w14:paraId="278576AB" w14:textId="77777777" w:rsidR="000A661E" w:rsidRPr="00582EA7" w:rsidRDefault="000A661E" w:rsidP="00F33EDE">
            <w:pPr>
              <w:pStyle w:val="BodyText"/>
              <w:rPr>
                <w:sz w:val="24"/>
              </w:rPr>
            </w:pPr>
          </w:p>
        </w:tc>
      </w:tr>
      <w:tr w:rsidR="000A661E" w:rsidRPr="00675BBB" w14:paraId="11AB5585" w14:textId="77777777" w:rsidTr="006A53AF">
        <w:tc>
          <w:tcPr>
            <w:tcW w:w="8460" w:type="dxa"/>
            <w:vAlign w:val="top"/>
          </w:tcPr>
          <w:p w14:paraId="439F9CDD" w14:textId="77777777" w:rsidR="000A661E" w:rsidRPr="00582EA7" w:rsidRDefault="000A661E" w:rsidP="00F33EDE">
            <w:pPr>
              <w:rPr>
                <w:sz w:val="24"/>
              </w:rPr>
            </w:pPr>
            <w:r w:rsidRPr="00582EA7">
              <w:rPr>
                <w:sz w:val="24"/>
              </w:rPr>
              <w:t>Permittee is currently in compliance with recordkeeping and reporting requirements.</w:t>
            </w:r>
          </w:p>
        </w:tc>
        <w:tc>
          <w:tcPr>
            <w:tcW w:w="900" w:type="dxa"/>
            <w:vAlign w:val="top"/>
          </w:tcPr>
          <w:p w14:paraId="5D51ABFD" w14:textId="77777777" w:rsidR="000A661E" w:rsidRPr="00582EA7" w:rsidRDefault="000A661E" w:rsidP="00F33EDE">
            <w:pPr>
              <w:pStyle w:val="BodyText"/>
              <w:rPr>
                <w:sz w:val="24"/>
              </w:rPr>
            </w:pPr>
          </w:p>
        </w:tc>
        <w:tc>
          <w:tcPr>
            <w:tcW w:w="900" w:type="dxa"/>
            <w:vAlign w:val="top"/>
          </w:tcPr>
          <w:p w14:paraId="214003B8" w14:textId="77777777" w:rsidR="000A661E" w:rsidRPr="00582EA7" w:rsidRDefault="000A661E" w:rsidP="00F33EDE">
            <w:pPr>
              <w:pStyle w:val="BodyText"/>
              <w:rPr>
                <w:sz w:val="24"/>
              </w:rPr>
            </w:pPr>
          </w:p>
        </w:tc>
        <w:tc>
          <w:tcPr>
            <w:tcW w:w="3528" w:type="dxa"/>
            <w:vAlign w:val="top"/>
          </w:tcPr>
          <w:p w14:paraId="2FDB7885" w14:textId="77777777" w:rsidR="000A661E" w:rsidRPr="00582EA7" w:rsidRDefault="000A661E" w:rsidP="00F33EDE">
            <w:pPr>
              <w:pStyle w:val="BodyText"/>
              <w:rPr>
                <w:sz w:val="24"/>
              </w:rPr>
            </w:pPr>
          </w:p>
        </w:tc>
      </w:tr>
      <w:tr w:rsidR="000A661E" w:rsidRPr="00675BBB" w14:paraId="5C5EA736" w14:textId="77777777" w:rsidTr="006A53AF">
        <w:tc>
          <w:tcPr>
            <w:tcW w:w="8460" w:type="dxa"/>
            <w:vAlign w:val="top"/>
          </w:tcPr>
          <w:p w14:paraId="74FC8291" w14:textId="6A11A06E" w:rsidR="000A661E" w:rsidRPr="00582EA7" w:rsidRDefault="000A661E" w:rsidP="00F33EDE">
            <w:pPr>
              <w:rPr>
                <w:sz w:val="24"/>
              </w:rPr>
            </w:pPr>
            <w:r w:rsidRPr="00582EA7">
              <w:rPr>
                <w:sz w:val="24"/>
              </w:rPr>
              <w:lastRenderedPageBreak/>
              <w:t>Permittee meets the eligibility requirements of the permit (e.g., TMDL requirements, Edwards Aquifer limitations, compliance history, etc.)</w:t>
            </w:r>
            <w:r w:rsidR="00390C2C" w:rsidRPr="00582EA7">
              <w:rPr>
                <w:sz w:val="24"/>
              </w:rPr>
              <w:t>.</w:t>
            </w:r>
          </w:p>
        </w:tc>
        <w:tc>
          <w:tcPr>
            <w:tcW w:w="900" w:type="dxa"/>
            <w:vAlign w:val="top"/>
          </w:tcPr>
          <w:p w14:paraId="1629D7CF" w14:textId="77777777" w:rsidR="000A661E" w:rsidRPr="00582EA7" w:rsidRDefault="000A661E" w:rsidP="00F33EDE">
            <w:pPr>
              <w:pStyle w:val="BodyText"/>
              <w:rPr>
                <w:sz w:val="24"/>
              </w:rPr>
            </w:pPr>
          </w:p>
        </w:tc>
        <w:tc>
          <w:tcPr>
            <w:tcW w:w="900" w:type="dxa"/>
            <w:vAlign w:val="top"/>
          </w:tcPr>
          <w:p w14:paraId="5E48DFA9" w14:textId="77777777" w:rsidR="000A661E" w:rsidRPr="00582EA7" w:rsidRDefault="000A661E" w:rsidP="00F33EDE">
            <w:pPr>
              <w:pStyle w:val="BodyText"/>
              <w:rPr>
                <w:sz w:val="24"/>
              </w:rPr>
            </w:pPr>
          </w:p>
        </w:tc>
        <w:tc>
          <w:tcPr>
            <w:tcW w:w="3528" w:type="dxa"/>
            <w:vAlign w:val="top"/>
          </w:tcPr>
          <w:p w14:paraId="2CB950D4" w14:textId="77777777" w:rsidR="000A661E" w:rsidRPr="00582EA7" w:rsidRDefault="000A661E" w:rsidP="00F33EDE">
            <w:pPr>
              <w:pStyle w:val="BodyText"/>
              <w:rPr>
                <w:sz w:val="24"/>
              </w:rPr>
            </w:pPr>
          </w:p>
        </w:tc>
      </w:tr>
      <w:tr w:rsidR="00102591" w:rsidRPr="00675BBB" w14:paraId="235CBFC0" w14:textId="77777777" w:rsidTr="006A53AF">
        <w:tc>
          <w:tcPr>
            <w:tcW w:w="8460" w:type="dxa"/>
            <w:vAlign w:val="top"/>
          </w:tcPr>
          <w:p w14:paraId="0C551400" w14:textId="0040E057" w:rsidR="00102591" w:rsidRPr="007F6137" w:rsidRDefault="00102591" w:rsidP="00102591">
            <w:pPr>
              <w:rPr>
                <w:sz w:val="24"/>
              </w:rPr>
            </w:pPr>
            <w:r w:rsidRPr="007F6137">
              <w:rPr>
                <w:sz w:val="24"/>
              </w:rPr>
              <w:t>P</w:t>
            </w:r>
            <w:r w:rsidR="00C75D2F" w:rsidRPr="007F6137">
              <w:rPr>
                <w:sz w:val="24"/>
              </w:rPr>
              <w:t xml:space="preserve">ermittee </w:t>
            </w:r>
            <w:r w:rsidR="0061770C">
              <w:rPr>
                <w:sz w:val="24"/>
              </w:rPr>
              <w:t>conducted</w:t>
            </w:r>
            <w:r w:rsidRPr="007F6137">
              <w:rPr>
                <w:sz w:val="24"/>
              </w:rPr>
              <w:t xml:space="preserve"> an annual review of its SWMP in conjunction with preparation of the annual report </w:t>
            </w:r>
          </w:p>
        </w:tc>
        <w:tc>
          <w:tcPr>
            <w:tcW w:w="900" w:type="dxa"/>
            <w:vAlign w:val="top"/>
          </w:tcPr>
          <w:p w14:paraId="36ECF11C" w14:textId="77777777" w:rsidR="00102591" w:rsidRPr="00582EA7" w:rsidRDefault="00102591" w:rsidP="00F33EDE">
            <w:pPr>
              <w:pStyle w:val="BodyText"/>
            </w:pPr>
          </w:p>
        </w:tc>
        <w:tc>
          <w:tcPr>
            <w:tcW w:w="900" w:type="dxa"/>
            <w:vAlign w:val="top"/>
          </w:tcPr>
          <w:p w14:paraId="3AEA7FFC" w14:textId="77777777" w:rsidR="00102591" w:rsidRPr="00582EA7" w:rsidRDefault="00102591" w:rsidP="00F33EDE">
            <w:pPr>
              <w:pStyle w:val="BodyText"/>
            </w:pPr>
          </w:p>
        </w:tc>
        <w:tc>
          <w:tcPr>
            <w:tcW w:w="3528" w:type="dxa"/>
            <w:vAlign w:val="top"/>
          </w:tcPr>
          <w:p w14:paraId="513CC4F5" w14:textId="77777777" w:rsidR="00102591" w:rsidRPr="00582EA7" w:rsidRDefault="00102591" w:rsidP="00F33EDE">
            <w:pPr>
              <w:pStyle w:val="BodyText"/>
            </w:pPr>
          </w:p>
        </w:tc>
      </w:tr>
    </w:tbl>
    <w:p w14:paraId="0F9A54FB" w14:textId="6BA445D9" w:rsidR="000A661E" w:rsidRPr="00CF6AB7" w:rsidRDefault="000A661E" w:rsidP="00807AB2">
      <w:pPr>
        <w:pStyle w:val="ListNumber3"/>
        <w:numPr>
          <w:ilvl w:val="0"/>
          <w:numId w:val="31"/>
        </w:numPr>
        <w:tabs>
          <w:tab w:val="left" w:pos="11074"/>
          <w:tab w:val="left" w:pos="12240"/>
          <w:tab w:val="left" w:pos="12960"/>
          <w:tab w:val="right" w:pos="14400"/>
        </w:tabs>
      </w:pPr>
      <w:r w:rsidRPr="00862AD3">
        <w:t>Provide a general assessment of the appropr</w:t>
      </w:r>
      <w:r w:rsidR="00B14C4C">
        <w:t>iateness of the selected BMPs. You may u</w:t>
      </w:r>
      <w:r w:rsidRPr="00862AD3">
        <w:t>se</w:t>
      </w:r>
      <w:r w:rsidR="00422524">
        <w:t xml:space="preserve"> the</w:t>
      </w:r>
      <w:r w:rsidRPr="00862AD3">
        <w:t xml:space="preserve"> table </w:t>
      </w:r>
      <w:r>
        <w:t>below</w:t>
      </w:r>
      <w:r w:rsidR="009A42A4">
        <w:t xml:space="preserve"> to meet this requirement</w:t>
      </w:r>
      <w:r>
        <w:t xml:space="preserve"> (</w:t>
      </w:r>
      <w:r w:rsidR="00861CE7">
        <w:rPr>
          <w:b/>
        </w:rPr>
        <w:t>s</w:t>
      </w:r>
      <w:r w:rsidRPr="00807AB2">
        <w:rPr>
          <w:b/>
        </w:rPr>
        <w:t>ee Example 1 in instructions</w:t>
      </w:r>
      <w:r>
        <w:t>):</w:t>
      </w:r>
    </w:p>
    <w:tbl>
      <w:tblPr>
        <w:tblStyle w:val="TCEQTable-Arial"/>
        <w:tblW w:w="4992" w:type="pct"/>
        <w:tblLook w:val="04A0" w:firstRow="1" w:lastRow="0" w:firstColumn="1" w:lastColumn="0" w:noHBand="0" w:noVBand="1"/>
      </w:tblPr>
      <w:tblGrid>
        <w:gridCol w:w="1262"/>
        <w:gridCol w:w="2919"/>
        <w:gridCol w:w="6592"/>
      </w:tblGrid>
      <w:tr w:rsidR="000A661E" w:rsidRPr="00675BBB" w14:paraId="70A67BE0" w14:textId="77777777" w:rsidTr="006A53AF">
        <w:trPr>
          <w:cnfStyle w:val="100000000000" w:firstRow="1" w:lastRow="0" w:firstColumn="0" w:lastColumn="0" w:oddVBand="0" w:evenVBand="0" w:oddHBand="0" w:evenHBand="0" w:firstRowFirstColumn="0" w:firstRowLastColumn="0" w:lastRowFirstColumn="0" w:lastRowLastColumn="0"/>
        </w:trPr>
        <w:tc>
          <w:tcPr>
            <w:tcW w:w="567" w:type="pct"/>
            <w:vAlign w:val="top"/>
          </w:tcPr>
          <w:p w14:paraId="2EBAC932" w14:textId="77777777" w:rsidR="000A661E" w:rsidRPr="00582EA7" w:rsidRDefault="000A661E" w:rsidP="00F33EDE">
            <w:pPr>
              <w:rPr>
                <w:rFonts w:cs="Arial"/>
                <w:b w:val="0"/>
                <w:sz w:val="24"/>
              </w:rPr>
            </w:pPr>
            <w:r w:rsidRPr="00582EA7">
              <w:rPr>
                <w:rFonts w:cs="Arial"/>
                <w:sz w:val="24"/>
              </w:rPr>
              <w:t>MCM(s)</w:t>
            </w:r>
          </w:p>
        </w:tc>
        <w:tc>
          <w:tcPr>
            <w:tcW w:w="1364" w:type="pct"/>
            <w:vAlign w:val="top"/>
          </w:tcPr>
          <w:p w14:paraId="4EC55CDA" w14:textId="77777777" w:rsidR="000A661E" w:rsidRPr="00582EA7" w:rsidRDefault="000A661E" w:rsidP="00F33EDE">
            <w:pPr>
              <w:rPr>
                <w:rFonts w:cs="Arial"/>
                <w:b w:val="0"/>
                <w:sz w:val="24"/>
              </w:rPr>
            </w:pPr>
            <w:r w:rsidRPr="00582EA7">
              <w:rPr>
                <w:rFonts w:cs="Arial"/>
                <w:sz w:val="24"/>
              </w:rPr>
              <w:t xml:space="preserve"> BMP</w:t>
            </w:r>
          </w:p>
        </w:tc>
        <w:tc>
          <w:tcPr>
            <w:tcW w:w="3069" w:type="pct"/>
            <w:vAlign w:val="top"/>
          </w:tcPr>
          <w:p w14:paraId="0488014C" w14:textId="7EDF7004" w:rsidR="000A661E" w:rsidRPr="00582EA7" w:rsidRDefault="000A661E" w:rsidP="00A548D4">
            <w:pPr>
              <w:rPr>
                <w:rFonts w:cs="Arial"/>
                <w:b w:val="0"/>
                <w:sz w:val="24"/>
              </w:rPr>
            </w:pPr>
            <w:r w:rsidRPr="00582EA7">
              <w:rPr>
                <w:rFonts w:cs="Arial"/>
                <w:sz w:val="24"/>
              </w:rPr>
              <w:t>BMP is appropriate for reducing the discharge of pollutants in stormwater (</w:t>
            </w:r>
            <w:r w:rsidR="00A548D4" w:rsidRPr="00582EA7">
              <w:rPr>
                <w:rFonts w:cs="Arial"/>
                <w:sz w:val="24"/>
              </w:rPr>
              <w:t>Answer Y</w:t>
            </w:r>
            <w:r w:rsidRPr="00582EA7">
              <w:rPr>
                <w:rFonts w:cs="Arial"/>
                <w:sz w:val="24"/>
              </w:rPr>
              <w:t xml:space="preserve">es or </w:t>
            </w:r>
            <w:r w:rsidR="00A548D4" w:rsidRPr="00582EA7">
              <w:rPr>
                <w:rFonts w:cs="Arial"/>
                <w:sz w:val="24"/>
              </w:rPr>
              <w:t>No and explain</w:t>
            </w:r>
            <w:r w:rsidRPr="00582EA7">
              <w:rPr>
                <w:rFonts w:cs="Arial"/>
                <w:sz w:val="24"/>
              </w:rPr>
              <w:t>)</w:t>
            </w:r>
            <w:r w:rsidR="000207AA" w:rsidRPr="00582EA7">
              <w:rPr>
                <w:rFonts w:cs="Arial"/>
                <w:sz w:val="24"/>
              </w:rPr>
              <w:t xml:space="preserve">   </w:t>
            </w:r>
          </w:p>
        </w:tc>
      </w:tr>
      <w:tr w:rsidR="000A661E" w:rsidRPr="00675BBB" w14:paraId="3C9240D2" w14:textId="77777777" w:rsidTr="006A53AF">
        <w:trPr>
          <w:trHeight w:hRule="exact" w:val="828"/>
        </w:trPr>
        <w:tc>
          <w:tcPr>
            <w:tcW w:w="567" w:type="pct"/>
            <w:vAlign w:val="top"/>
          </w:tcPr>
          <w:p w14:paraId="3DEB3437" w14:textId="77777777" w:rsidR="000A661E" w:rsidRPr="00582EA7" w:rsidRDefault="000A661E" w:rsidP="00F33EDE">
            <w:pPr>
              <w:rPr>
                <w:rFonts w:ascii="Arial" w:hAnsi="Arial" w:cs="Arial"/>
                <w:sz w:val="24"/>
              </w:rPr>
            </w:pPr>
          </w:p>
        </w:tc>
        <w:tc>
          <w:tcPr>
            <w:tcW w:w="1364" w:type="pct"/>
            <w:vAlign w:val="top"/>
          </w:tcPr>
          <w:p w14:paraId="033EF4EE" w14:textId="77777777" w:rsidR="000A661E" w:rsidRPr="00582EA7" w:rsidRDefault="000A661E" w:rsidP="00F33EDE">
            <w:pPr>
              <w:rPr>
                <w:rFonts w:ascii="Arial" w:hAnsi="Arial" w:cs="Arial"/>
                <w:sz w:val="24"/>
              </w:rPr>
            </w:pPr>
          </w:p>
        </w:tc>
        <w:tc>
          <w:tcPr>
            <w:tcW w:w="3069" w:type="pct"/>
            <w:vAlign w:val="top"/>
          </w:tcPr>
          <w:p w14:paraId="214704DC" w14:textId="77777777" w:rsidR="000A661E" w:rsidRPr="00582EA7" w:rsidRDefault="000A661E" w:rsidP="00F33EDE">
            <w:pPr>
              <w:rPr>
                <w:rFonts w:ascii="Arial" w:hAnsi="Arial" w:cs="Arial"/>
                <w:sz w:val="24"/>
              </w:rPr>
            </w:pPr>
          </w:p>
        </w:tc>
      </w:tr>
      <w:tr w:rsidR="000A661E" w:rsidRPr="00675BBB" w14:paraId="0EBD5FCC" w14:textId="77777777" w:rsidTr="006A53AF">
        <w:trPr>
          <w:trHeight w:hRule="exact" w:val="828"/>
        </w:trPr>
        <w:tc>
          <w:tcPr>
            <w:tcW w:w="567" w:type="pct"/>
            <w:vAlign w:val="top"/>
          </w:tcPr>
          <w:p w14:paraId="51CD7B0D" w14:textId="77777777" w:rsidR="000A661E" w:rsidRPr="00582EA7" w:rsidRDefault="000A661E" w:rsidP="00F33EDE">
            <w:pPr>
              <w:rPr>
                <w:rFonts w:ascii="Arial" w:hAnsi="Arial" w:cs="Arial"/>
                <w:sz w:val="24"/>
              </w:rPr>
            </w:pPr>
          </w:p>
        </w:tc>
        <w:tc>
          <w:tcPr>
            <w:tcW w:w="1364" w:type="pct"/>
            <w:vAlign w:val="top"/>
          </w:tcPr>
          <w:p w14:paraId="52F6757E" w14:textId="77777777" w:rsidR="000A661E" w:rsidRPr="00582EA7" w:rsidRDefault="000A661E" w:rsidP="00F33EDE">
            <w:pPr>
              <w:rPr>
                <w:rFonts w:ascii="Arial" w:hAnsi="Arial" w:cs="Arial"/>
                <w:sz w:val="24"/>
              </w:rPr>
            </w:pPr>
          </w:p>
        </w:tc>
        <w:tc>
          <w:tcPr>
            <w:tcW w:w="3069" w:type="pct"/>
            <w:vAlign w:val="top"/>
          </w:tcPr>
          <w:p w14:paraId="54063F75" w14:textId="77777777" w:rsidR="000A661E" w:rsidRPr="00582EA7" w:rsidRDefault="000A661E" w:rsidP="00F33EDE">
            <w:pPr>
              <w:rPr>
                <w:rFonts w:ascii="Arial" w:hAnsi="Arial" w:cs="Arial"/>
                <w:sz w:val="24"/>
              </w:rPr>
            </w:pPr>
          </w:p>
        </w:tc>
      </w:tr>
      <w:tr w:rsidR="000A661E" w:rsidRPr="00675BBB" w14:paraId="0A894CCD" w14:textId="77777777" w:rsidTr="006A53AF">
        <w:trPr>
          <w:trHeight w:hRule="exact" w:val="828"/>
        </w:trPr>
        <w:tc>
          <w:tcPr>
            <w:tcW w:w="567" w:type="pct"/>
            <w:vAlign w:val="top"/>
          </w:tcPr>
          <w:p w14:paraId="1210C4FE" w14:textId="77777777" w:rsidR="000A661E" w:rsidRPr="00582EA7" w:rsidRDefault="000A661E" w:rsidP="00F33EDE">
            <w:pPr>
              <w:rPr>
                <w:rFonts w:ascii="Arial" w:hAnsi="Arial" w:cs="Arial"/>
                <w:sz w:val="24"/>
              </w:rPr>
            </w:pPr>
          </w:p>
        </w:tc>
        <w:tc>
          <w:tcPr>
            <w:tcW w:w="1364" w:type="pct"/>
            <w:vAlign w:val="top"/>
          </w:tcPr>
          <w:p w14:paraId="2861FA60" w14:textId="77777777" w:rsidR="000A661E" w:rsidRPr="00582EA7" w:rsidRDefault="000A661E" w:rsidP="00F33EDE">
            <w:pPr>
              <w:rPr>
                <w:rFonts w:ascii="Arial" w:hAnsi="Arial" w:cs="Arial"/>
                <w:sz w:val="24"/>
              </w:rPr>
            </w:pPr>
          </w:p>
        </w:tc>
        <w:tc>
          <w:tcPr>
            <w:tcW w:w="3069" w:type="pct"/>
            <w:vAlign w:val="top"/>
          </w:tcPr>
          <w:p w14:paraId="51CEEDE5" w14:textId="77777777" w:rsidR="000A661E" w:rsidRPr="00582EA7" w:rsidRDefault="000A661E" w:rsidP="00F33EDE">
            <w:pPr>
              <w:rPr>
                <w:rFonts w:ascii="Arial" w:hAnsi="Arial" w:cs="Arial"/>
                <w:sz w:val="24"/>
              </w:rPr>
            </w:pPr>
          </w:p>
        </w:tc>
      </w:tr>
      <w:tr w:rsidR="000A661E" w:rsidRPr="00675BBB" w14:paraId="41467F67" w14:textId="77777777" w:rsidTr="006A53AF">
        <w:trPr>
          <w:trHeight w:hRule="exact" w:val="828"/>
        </w:trPr>
        <w:tc>
          <w:tcPr>
            <w:tcW w:w="567" w:type="pct"/>
            <w:vAlign w:val="top"/>
          </w:tcPr>
          <w:p w14:paraId="50540972" w14:textId="77777777" w:rsidR="000A661E" w:rsidRPr="00582EA7" w:rsidRDefault="000A661E" w:rsidP="00F33EDE">
            <w:pPr>
              <w:rPr>
                <w:rFonts w:ascii="Arial" w:hAnsi="Arial" w:cs="Arial"/>
                <w:sz w:val="24"/>
              </w:rPr>
            </w:pPr>
          </w:p>
        </w:tc>
        <w:tc>
          <w:tcPr>
            <w:tcW w:w="1364" w:type="pct"/>
            <w:vAlign w:val="top"/>
          </w:tcPr>
          <w:p w14:paraId="42FB445D" w14:textId="77777777" w:rsidR="000A661E" w:rsidRPr="00582EA7" w:rsidRDefault="000A661E" w:rsidP="00F33EDE">
            <w:pPr>
              <w:rPr>
                <w:rFonts w:ascii="Arial" w:hAnsi="Arial" w:cs="Arial"/>
                <w:sz w:val="24"/>
              </w:rPr>
            </w:pPr>
          </w:p>
        </w:tc>
        <w:tc>
          <w:tcPr>
            <w:tcW w:w="3069" w:type="pct"/>
            <w:vAlign w:val="top"/>
          </w:tcPr>
          <w:p w14:paraId="3C7A777B" w14:textId="77777777" w:rsidR="000A661E" w:rsidRPr="00582EA7" w:rsidRDefault="000A661E" w:rsidP="00F33EDE">
            <w:pPr>
              <w:rPr>
                <w:rFonts w:ascii="Arial" w:hAnsi="Arial" w:cs="Arial"/>
                <w:sz w:val="24"/>
              </w:rPr>
            </w:pPr>
          </w:p>
        </w:tc>
      </w:tr>
      <w:tr w:rsidR="000A661E" w:rsidRPr="00675BBB" w14:paraId="210253CE" w14:textId="77777777" w:rsidTr="006A53AF">
        <w:trPr>
          <w:trHeight w:hRule="exact" w:val="828"/>
        </w:trPr>
        <w:tc>
          <w:tcPr>
            <w:tcW w:w="567" w:type="pct"/>
            <w:vAlign w:val="top"/>
          </w:tcPr>
          <w:p w14:paraId="48926477" w14:textId="77777777" w:rsidR="000A661E" w:rsidRPr="00582EA7" w:rsidRDefault="000A661E" w:rsidP="00F33EDE">
            <w:pPr>
              <w:rPr>
                <w:rFonts w:ascii="Arial" w:hAnsi="Arial" w:cs="Arial"/>
                <w:sz w:val="24"/>
              </w:rPr>
            </w:pPr>
          </w:p>
        </w:tc>
        <w:tc>
          <w:tcPr>
            <w:tcW w:w="1364" w:type="pct"/>
            <w:vAlign w:val="top"/>
          </w:tcPr>
          <w:p w14:paraId="3324FF19" w14:textId="77777777" w:rsidR="000A661E" w:rsidRPr="00582EA7" w:rsidRDefault="000A661E" w:rsidP="00F33EDE">
            <w:pPr>
              <w:rPr>
                <w:rFonts w:ascii="Arial" w:hAnsi="Arial" w:cs="Arial"/>
                <w:sz w:val="24"/>
              </w:rPr>
            </w:pPr>
          </w:p>
        </w:tc>
        <w:tc>
          <w:tcPr>
            <w:tcW w:w="3069" w:type="pct"/>
            <w:vAlign w:val="top"/>
          </w:tcPr>
          <w:p w14:paraId="2D5B4211" w14:textId="77777777" w:rsidR="000A661E" w:rsidRPr="00582EA7" w:rsidRDefault="000A661E" w:rsidP="00F33EDE">
            <w:pPr>
              <w:rPr>
                <w:rFonts w:ascii="Arial" w:hAnsi="Arial" w:cs="Arial"/>
                <w:sz w:val="24"/>
              </w:rPr>
            </w:pPr>
          </w:p>
        </w:tc>
      </w:tr>
      <w:tr w:rsidR="000A661E" w:rsidRPr="00675BBB" w14:paraId="3202EC90" w14:textId="77777777" w:rsidTr="006A53AF">
        <w:trPr>
          <w:trHeight w:hRule="exact" w:val="828"/>
        </w:trPr>
        <w:tc>
          <w:tcPr>
            <w:tcW w:w="567" w:type="pct"/>
            <w:vAlign w:val="top"/>
          </w:tcPr>
          <w:p w14:paraId="7155C034" w14:textId="77777777" w:rsidR="000A661E" w:rsidRPr="00582EA7" w:rsidRDefault="000A661E" w:rsidP="00F33EDE">
            <w:pPr>
              <w:rPr>
                <w:rFonts w:ascii="Arial" w:hAnsi="Arial" w:cs="Arial"/>
                <w:sz w:val="24"/>
              </w:rPr>
            </w:pPr>
          </w:p>
        </w:tc>
        <w:tc>
          <w:tcPr>
            <w:tcW w:w="1364" w:type="pct"/>
            <w:vAlign w:val="top"/>
          </w:tcPr>
          <w:p w14:paraId="01BB77D7" w14:textId="77777777" w:rsidR="000A661E" w:rsidRPr="00582EA7" w:rsidRDefault="000A661E" w:rsidP="00F33EDE">
            <w:pPr>
              <w:rPr>
                <w:rFonts w:ascii="Arial" w:hAnsi="Arial" w:cs="Arial"/>
                <w:sz w:val="24"/>
              </w:rPr>
            </w:pPr>
          </w:p>
        </w:tc>
        <w:tc>
          <w:tcPr>
            <w:tcW w:w="3069" w:type="pct"/>
            <w:vAlign w:val="top"/>
          </w:tcPr>
          <w:p w14:paraId="0FF12AC8" w14:textId="77777777" w:rsidR="000A661E" w:rsidRPr="00582EA7" w:rsidRDefault="000A661E" w:rsidP="00F33EDE">
            <w:pPr>
              <w:rPr>
                <w:rFonts w:ascii="Arial" w:hAnsi="Arial" w:cs="Arial"/>
                <w:sz w:val="24"/>
              </w:rPr>
            </w:pPr>
          </w:p>
        </w:tc>
      </w:tr>
      <w:tr w:rsidR="000A661E" w:rsidRPr="00675BBB" w14:paraId="111AE9F6" w14:textId="77777777" w:rsidTr="006A53AF">
        <w:trPr>
          <w:trHeight w:hRule="exact" w:val="828"/>
        </w:trPr>
        <w:tc>
          <w:tcPr>
            <w:tcW w:w="567" w:type="pct"/>
            <w:vAlign w:val="top"/>
          </w:tcPr>
          <w:p w14:paraId="353A19BE" w14:textId="77777777" w:rsidR="000A661E" w:rsidRPr="00582EA7" w:rsidRDefault="000A661E" w:rsidP="00F33EDE">
            <w:pPr>
              <w:rPr>
                <w:rFonts w:ascii="Arial" w:hAnsi="Arial" w:cs="Arial"/>
                <w:sz w:val="24"/>
              </w:rPr>
            </w:pPr>
          </w:p>
        </w:tc>
        <w:tc>
          <w:tcPr>
            <w:tcW w:w="1364" w:type="pct"/>
            <w:vAlign w:val="top"/>
          </w:tcPr>
          <w:p w14:paraId="10FA682A" w14:textId="77777777" w:rsidR="000A661E" w:rsidRPr="00582EA7" w:rsidRDefault="000A661E" w:rsidP="00F33EDE">
            <w:pPr>
              <w:rPr>
                <w:rFonts w:ascii="Arial" w:hAnsi="Arial" w:cs="Arial"/>
                <w:sz w:val="24"/>
              </w:rPr>
            </w:pPr>
          </w:p>
        </w:tc>
        <w:tc>
          <w:tcPr>
            <w:tcW w:w="3069" w:type="pct"/>
            <w:vAlign w:val="top"/>
          </w:tcPr>
          <w:p w14:paraId="717ADA70" w14:textId="77777777" w:rsidR="000A661E" w:rsidRPr="00582EA7" w:rsidRDefault="000A661E" w:rsidP="00F33EDE">
            <w:pPr>
              <w:rPr>
                <w:rFonts w:ascii="Arial" w:hAnsi="Arial" w:cs="Arial"/>
                <w:sz w:val="24"/>
              </w:rPr>
            </w:pPr>
          </w:p>
        </w:tc>
      </w:tr>
    </w:tbl>
    <w:p w14:paraId="508E2BCD" w14:textId="77777777" w:rsidR="000A661E" w:rsidRDefault="000A661E" w:rsidP="000A661E"/>
    <w:p w14:paraId="79334278" w14:textId="2820620B" w:rsidR="000A661E" w:rsidRPr="00675BBB" w:rsidRDefault="000A661E" w:rsidP="00807AB2">
      <w:pPr>
        <w:pStyle w:val="ListNumber3"/>
        <w:numPr>
          <w:ilvl w:val="0"/>
          <w:numId w:val="31"/>
        </w:numPr>
        <w:tabs>
          <w:tab w:val="left" w:pos="11074"/>
          <w:tab w:val="left" w:pos="12240"/>
          <w:tab w:val="left" w:pos="12960"/>
          <w:tab w:val="right" w:pos="14400"/>
        </w:tabs>
      </w:pPr>
      <w:r w:rsidRPr="00675BBB">
        <w:t xml:space="preserve">Describe progress towards </w:t>
      </w:r>
      <w:r w:rsidR="009837B6">
        <w:t>achieving the goal of reducing</w:t>
      </w:r>
      <w:r w:rsidR="009837B6" w:rsidRPr="00675BBB">
        <w:t xml:space="preserve"> </w:t>
      </w:r>
      <w:r w:rsidRPr="00675BBB">
        <w:t xml:space="preserve">the discharge of pollutants to the </w:t>
      </w:r>
      <w:r w:rsidR="009837B6">
        <w:t>MEP</w:t>
      </w:r>
      <w:r w:rsidRPr="00675BBB">
        <w:t xml:space="preserve">. </w:t>
      </w:r>
      <w:r w:rsidR="009837B6">
        <w:t>If no progress was made or the BMP did not result in a reduction in pollutants, provide an explanation. U</w:t>
      </w:r>
      <w:r>
        <w:t xml:space="preserve">se </w:t>
      </w:r>
      <w:r w:rsidR="00504ADD">
        <w:t xml:space="preserve">the </w:t>
      </w:r>
      <w:r w:rsidRPr="00675BBB">
        <w:t>table</w:t>
      </w:r>
      <w:r w:rsidR="009A42A4">
        <w:t xml:space="preserve"> below to meet this requirement</w:t>
      </w:r>
      <w:r w:rsidRPr="00675BBB">
        <w:t xml:space="preserve"> </w:t>
      </w:r>
      <w:r w:rsidR="0017044D">
        <w:t>(</w:t>
      </w:r>
      <w:r w:rsidR="00861CE7">
        <w:rPr>
          <w:b/>
        </w:rPr>
        <w:t>s</w:t>
      </w:r>
      <w:r w:rsidR="0017044D" w:rsidRPr="000D4DE3">
        <w:rPr>
          <w:b/>
        </w:rPr>
        <w:t xml:space="preserve">ee Example </w:t>
      </w:r>
      <w:r w:rsidR="0017044D">
        <w:rPr>
          <w:b/>
        </w:rPr>
        <w:t>2</w:t>
      </w:r>
      <w:r w:rsidR="0017044D" w:rsidRPr="000D4DE3">
        <w:rPr>
          <w:b/>
        </w:rPr>
        <w:t xml:space="preserve"> in instructions</w:t>
      </w:r>
      <w:r w:rsidR="0017044D">
        <w:t>):</w:t>
      </w:r>
    </w:p>
    <w:tbl>
      <w:tblPr>
        <w:tblStyle w:val="TCEQTable-Arial"/>
        <w:tblW w:w="0" w:type="auto"/>
        <w:tblLook w:val="04A0" w:firstRow="1" w:lastRow="0" w:firstColumn="1" w:lastColumn="0" w:noHBand="0" w:noVBand="1"/>
      </w:tblPr>
      <w:tblGrid>
        <w:gridCol w:w="872"/>
        <w:gridCol w:w="848"/>
        <w:gridCol w:w="2062"/>
        <w:gridCol w:w="1650"/>
        <w:gridCol w:w="1395"/>
        <w:gridCol w:w="3963"/>
      </w:tblGrid>
      <w:tr w:rsidR="000A661E" w:rsidRPr="00675BBB" w14:paraId="7CC6DB43" w14:textId="77777777" w:rsidTr="006A53AF">
        <w:trPr>
          <w:cnfStyle w:val="100000000000" w:firstRow="1" w:lastRow="0" w:firstColumn="0" w:lastColumn="0" w:oddVBand="0" w:evenVBand="0" w:oddHBand="0" w:evenHBand="0" w:firstRowFirstColumn="0" w:firstRowLastColumn="0" w:lastRowFirstColumn="0" w:lastRowLastColumn="0"/>
        </w:trPr>
        <w:tc>
          <w:tcPr>
            <w:tcW w:w="872" w:type="dxa"/>
            <w:vAlign w:val="top"/>
          </w:tcPr>
          <w:p w14:paraId="3E89DE1E" w14:textId="77777777" w:rsidR="000A661E" w:rsidRPr="00582EA7" w:rsidRDefault="000A661E" w:rsidP="00F33EDE">
            <w:pPr>
              <w:spacing w:after="240"/>
              <w:rPr>
                <w:rFonts w:cs="Arial"/>
                <w:b w:val="0"/>
                <w:sz w:val="24"/>
              </w:rPr>
            </w:pPr>
            <w:r w:rsidRPr="00582EA7">
              <w:rPr>
                <w:rFonts w:cs="Arial"/>
                <w:sz w:val="24"/>
              </w:rPr>
              <w:lastRenderedPageBreak/>
              <w:t>MCM</w:t>
            </w:r>
          </w:p>
        </w:tc>
        <w:tc>
          <w:tcPr>
            <w:tcW w:w="850" w:type="dxa"/>
            <w:vAlign w:val="top"/>
          </w:tcPr>
          <w:p w14:paraId="4A1B0DB9" w14:textId="77777777" w:rsidR="000A661E" w:rsidRPr="00582EA7" w:rsidRDefault="000A661E" w:rsidP="00F33EDE">
            <w:pPr>
              <w:spacing w:after="240"/>
              <w:rPr>
                <w:rFonts w:cs="Arial"/>
                <w:b w:val="0"/>
                <w:sz w:val="24"/>
              </w:rPr>
            </w:pPr>
            <w:r w:rsidRPr="00582EA7">
              <w:rPr>
                <w:rFonts w:cs="Arial"/>
                <w:sz w:val="24"/>
              </w:rPr>
              <w:t>BMP</w:t>
            </w:r>
          </w:p>
        </w:tc>
        <w:tc>
          <w:tcPr>
            <w:tcW w:w="2078" w:type="dxa"/>
            <w:vAlign w:val="top"/>
          </w:tcPr>
          <w:p w14:paraId="0AEA5078" w14:textId="77777777" w:rsidR="000A661E" w:rsidRPr="00582EA7" w:rsidRDefault="00374FD8" w:rsidP="00374FD8">
            <w:pPr>
              <w:spacing w:after="240"/>
              <w:rPr>
                <w:rFonts w:cs="Arial"/>
                <w:b w:val="0"/>
                <w:sz w:val="24"/>
              </w:rPr>
            </w:pPr>
            <w:r w:rsidRPr="00582EA7">
              <w:rPr>
                <w:rFonts w:cs="Arial"/>
                <w:sz w:val="24"/>
              </w:rPr>
              <w:t xml:space="preserve"> Information Use</w:t>
            </w:r>
            <w:r w:rsidR="00422524" w:rsidRPr="00582EA7">
              <w:rPr>
                <w:rFonts w:cs="Arial"/>
                <w:sz w:val="24"/>
              </w:rPr>
              <w:t>d</w:t>
            </w:r>
            <w:r w:rsidRPr="00582EA7">
              <w:rPr>
                <w:rFonts w:cs="Arial"/>
                <w:sz w:val="24"/>
              </w:rPr>
              <w:t xml:space="preserve"> </w:t>
            </w:r>
          </w:p>
        </w:tc>
        <w:tc>
          <w:tcPr>
            <w:tcW w:w="1670" w:type="dxa"/>
            <w:vAlign w:val="top"/>
          </w:tcPr>
          <w:p w14:paraId="5A1DD266" w14:textId="77777777" w:rsidR="000A661E" w:rsidRPr="00582EA7" w:rsidRDefault="000A661E" w:rsidP="00F33EDE">
            <w:pPr>
              <w:spacing w:after="240"/>
              <w:rPr>
                <w:rFonts w:cs="Arial"/>
                <w:b w:val="0"/>
                <w:sz w:val="24"/>
              </w:rPr>
            </w:pPr>
            <w:r w:rsidRPr="00582EA7">
              <w:rPr>
                <w:rFonts w:cs="Arial"/>
                <w:sz w:val="24"/>
              </w:rPr>
              <w:t>Quantity</w:t>
            </w:r>
          </w:p>
        </w:tc>
        <w:tc>
          <w:tcPr>
            <w:tcW w:w="1431" w:type="dxa"/>
            <w:vAlign w:val="top"/>
          </w:tcPr>
          <w:p w14:paraId="451D85D8" w14:textId="77777777" w:rsidR="000A661E" w:rsidRPr="00582EA7" w:rsidRDefault="000A661E" w:rsidP="00F33EDE">
            <w:pPr>
              <w:spacing w:after="240"/>
              <w:rPr>
                <w:rFonts w:cs="Arial"/>
                <w:b w:val="0"/>
                <w:sz w:val="24"/>
              </w:rPr>
            </w:pPr>
            <w:r w:rsidRPr="00582EA7">
              <w:rPr>
                <w:rFonts w:cs="Arial"/>
                <w:sz w:val="24"/>
              </w:rPr>
              <w:t>Units</w:t>
            </w:r>
          </w:p>
        </w:tc>
        <w:tc>
          <w:tcPr>
            <w:tcW w:w="4115" w:type="dxa"/>
            <w:vAlign w:val="top"/>
          </w:tcPr>
          <w:p w14:paraId="18A493CD" w14:textId="09E59121" w:rsidR="000A661E" w:rsidRPr="00582EA7" w:rsidRDefault="000A661E" w:rsidP="00A548D4">
            <w:pPr>
              <w:spacing w:after="240"/>
              <w:rPr>
                <w:rFonts w:cs="Arial"/>
                <w:b w:val="0"/>
                <w:sz w:val="24"/>
              </w:rPr>
            </w:pPr>
            <w:r w:rsidRPr="00582EA7">
              <w:rPr>
                <w:rFonts w:cs="Arial"/>
                <w:sz w:val="24"/>
              </w:rPr>
              <w:t xml:space="preserve">Does </w:t>
            </w:r>
            <w:r w:rsidR="00422524" w:rsidRPr="00582EA7">
              <w:rPr>
                <w:rFonts w:cs="Arial"/>
                <w:sz w:val="24"/>
              </w:rPr>
              <w:t xml:space="preserve">the </w:t>
            </w:r>
            <w:r w:rsidRPr="00582EA7">
              <w:rPr>
                <w:rFonts w:cs="Arial"/>
                <w:sz w:val="24"/>
              </w:rPr>
              <w:t>BMP Demonstrate a Direct Reduction in Pollutants? (</w:t>
            </w:r>
            <w:r w:rsidR="00A548D4" w:rsidRPr="00582EA7">
              <w:rPr>
                <w:rFonts w:cs="Arial"/>
                <w:sz w:val="24"/>
              </w:rPr>
              <w:t xml:space="preserve">Answer </w:t>
            </w:r>
            <w:r w:rsidRPr="00582EA7">
              <w:rPr>
                <w:rFonts w:cs="Arial"/>
                <w:sz w:val="24"/>
              </w:rPr>
              <w:t xml:space="preserve">Yes </w:t>
            </w:r>
            <w:r w:rsidR="00A548D4" w:rsidRPr="00582EA7">
              <w:rPr>
                <w:rFonts w:cs="Arial"/>
                <w:sz w:val="24"/>
              </w:rPr>
              <w:t xml:space="preserve">or </w:t>
            </w:r>
            <w:r w:rsidRPr="00582EA7">
              <w:rPr>
                <w:rFonts w:cs="Arial"/>
                <w:sz w:val="24"/>
              </w:rPr>
              <w:t xml:space="preserve">No </w:t>
            </w:r>
            <w:r w:rsidR="000207AA" w:rsidRPr="00582EA7">
              <w:rPr>
                <w:rFonts w:cs="Arial"/>
                <w:sz w:val="24"/>
              </w:rPr>
              <w:t>and</w:t>
            </w:r>
            <w:r w:rsidRPr="00582EA7">
              <w:rPr>
                <w:rFonts w:cs="Arial"/>
                <w:sz w:val="24"/>
              </w:rPr>
              <w:t xml:space="preserve"> </w:t>
            </w:r>
            <w:r w:rsidR="00A548D4" w:rsidRPr="00582EA7">
              <w:rPr>
                <w:rFonts w:cs="Arial"/>
                <w:sz w:val="24"/>
              </w:rPr>
              <w:t>e</w:t>
            </w:r>
            <w:r w:rsidRPr="00582EA7">
              <w:rPr>
                <w:rFonts w:cs="Arial"/>
                <w:sz w:val="24"/>
              </w:rPr>
              <w:t>xplain)</w:t>
            </w:r>
          </w:p>
        </w:tc>
      </w:tr>
      <w:tr w:rsidR="000A661E" w:rsidRPr="00675BBB" w14:paraId="30AE6CF4" w14:textId="77777777" w:rsidTr="006A53AF">
        <w:tc>
          <w:tcPr>
            <w:tcW w:w="872" w:type="dxa"/>
            <w:vAlign w:val="top"/>
          </w:tcPr>
          <w:p w14:paraId="73D69797" w14:textId="77777777" w:rsidR="000A661E" w:rsidRPr="00582EA7" w:rsidRDefault="000A661E" w:rsidP="00F33EDE">
            <w:pPr>
              <w:spacing w:after="240"/>
              <w:rPr>
                <w:rFonts w:ascii="Arial" w:hAnsi="Arial" w:cs="Arial"/>
                <w:sz w:val="24"/>
              </w:rPr>
            </w:pPr>
          </w:p>
        </w:tc>
        <w:tc>
          <w:tcPr>
            <w:tcW w:w="850" w:type="dxa"/>
            <w:vAlign w:val="top"/>
          </w:tcPr>
          <w:p w14:paraId="0A827E9C" w14:textId="77777777" w:rsidR="000A661E" w:rsidRPr="00582EA7" w:rsidRDefault="000A661E" w:rsidP="00F33EDE">
            <w:pPr>
              <w:spacing w:after="240"/>
              <w:rPr>
                <w:rFonts w:ascii="Arial" w:hAnsi="Arial" w:cs="Arial"/>
                <w:sz w:val="24"/>
              </w:rPr>
            </w:pPr>
          </w:p>
        </w:tc>
        <w:tc>
          <w:tcPr>
            <w:tcW w:w="2078" w:type="dxa"/>
            <w:vAlign w:val="top"/>
          </w:tcPr>
          <w:p w14:paraId="4B3FD8CC" w14:textId="77777777" w:rsidR="000A661E" w:rsidRPr="00582EA7" w:rsidRDefault="000A661E" w:rsidP="00F33EDE">
            <w:pPr>
              <w:spacing w:after="240"/>
              <w:rPr>
                <w:rFonts w:ascii="Arial" w:hAnsi="Arial" w:cs="Arial"/>
                <w:sz w:val="24"/>
              </w:rPr>
            </w:pPr>
          </w:p>
        </w:tc>
        <w:tc>
          <w:tcPr>
            <w:tcW w:w="1670" w:type="dxa"/>
            <w:vAlign w:val="top"/>
          </w:tcPr>
          <w:p w14:paraId="6B6CF7CD" w14:textId="77777777" w:rsidR="000A661E" w:rsidRPr="00582EA7" w:rsidRDefault="000A661E" w:rsidP="00F33EDE">
            <w:pPr>
              <w:spacing w:after="240"/>
              <w:rPr>
                <w:rFonts w:ascii="Arial" w:hAnsi="Arial" w:cs="Arial"/>
                <w:sz w:val="24"/>
              </w:rPr>
            </w:pPr>
          </w:p>
        </w:tc>
        <w:tc>
          <w:tcPr>
            <w:tcW w:w="1431" w:type="dxa"/>
            <w:vAlign w:val="top"/>
          </w:tcPr>
          <w:p w14:paraId="4E6B70AD" w14:textId="77777777" w:rsidR="000A661E" w:rsidRPr="00582EA7" w:rsidRDefault="000A661E" w:rsidP="00F33EDE">
            <w:pPr>
              <w:spacing w:after="240"/>
              <w:rPr>
                <w:rFonts w:ascii="Arial" w:hAnsi="Arial" w:cs="Arial"/>
                <w:sz w:val="24"/>
              </w:rPr>
            </w:pPr>
          </w:p>
        </w:tc>
        <w:tc>
          <w:tcPr>
            <w:tcW w:w="4115" w:type="dxa"/>
            <w:vAlign w:val="top"/>
          </w:tcPr>
          <w:p w14:paraId="0ACE8AC5" w14:textId="77777777" w:rsidR="000A661E" w:rsidRPr="00582EA7" w:rsidRDefault="000A661E" w:rsidP="00F33EDE">
            <w:pPr>
              <w:spacing w:after="240"/>
              <w:rPr>
                <w:rFonts w:ascii="Arial" w:hAnsi="Arial" w:cs="Arial"/>
                <w:sz w:val="24"/>
              </w:rPr>
            </w:pPr>
          </w:p>
        </w:tc>
      </w:tr>
      <w:tr w:rsidR="00C75CDC" w:rsidRPr="00675BBB" w14:paraId="02787AEF" w14:textId="77777777" w:rsidTr="006A53AF">
        <w:tc>
          <w:tcPr>
            <w:tcW w:w="872" w:type="dxa"/>
            <w:vAlign w:val="top"/>
          </w:tcPr>
          <w:p w14:paraId="2E9687C3" w14:textId="77777777" w:rsidR="00C75CDC" w:rsidRPr="00582EA7" w:rsidRDefault="00C75CDC" w:rsidP="00F33EDE">
            <w:pPr>
              <w:spacing w:after="240"/>
              <w:rPr>
                <w:rFonts w:ascii="Arial" w:hAnsi="Arial" w:cs="Arial"/>
                <w:sz w:val="24"/>
              </w:rPr>
            </w:pPr>
          </w:p>
        </w:tc>
        <w:tc>
          <w:tcPr>
            <w:tcW w:w="850" w:type="dxa"/>
            <w:vAlign w:val="top"/>
          </w:tcPr>
          <w:p w14:paraId="5FE30361" w14:textId="77777777" w:rsidR="00C75CDC" w:rsidRPr="00582EA7" w:rsidRDefault="00C75CDC" w:rsidP="00F33EDE">
            <w:pPr>
              <w:spacing w:after="240"/>
              <w:rPr>
                <w:rFonts w:ascii="Arial" w:hAnsi="Arial" w:cs="Arial"/>
                <w:sz w:val="24"/>
              </w:rPr>
            </w:pPr>
          </w:p>
        </w:tc>
        <w:tc>
          <w:tcPr>
            <w:tcW w:w="2078" w:type="dxa"/>
            <w:vAlign w:val="top"/>
          </w:tcPr>
          <w:p w14:paraId="23057B47" w14:textId="77777777" w:rsidR="00C75CDC" w:rsidRPr="00582EA7" w:rsidRDefault="00C75CDC" w:rsidP="00F33EDE">
            <w:pPr>
              <w:spacing w:after="240"/>
              <w:rPr>
                <w:rFonts w:ascii="Arial" w:hAnsi="Arial" w:cs="Arial"/>
                <w:sz w:val="24"/>
              </w:rPr>
            </w:pPr>
          </w:p>
        </w:tc>
        <w:tc>
          <w:tcPr>
            <w:tcW w:w="1670" w:type="dxa"/>
            <w:vAlign w:val="top"/>
          </w:tcPr>
          <w:p w14:paraId="245720DF" w14:textId="77777777" w:rsidR="00C75CDC" w:rsidRPr="00582EA7" w:rsidRDefault="00C75CDC" w:rsidP="00F33EDE">
            <w:pPr>
              <w:spacing w:after="240"/>
              <w:rPr>
                <w:rFonts w:ascii="Arial" w:hAnsi="Arial" w:cs="Arial"/>
                <w:sz w:val="24"/>
              </w:rPr>
            </w:pPr>
          </w:p>
        </w:tc>
        <w:tc>
          <w:tcPr>
            <w:tcW w:w="1431" w:type="dxa"/>
            <w:vAlign w:val="top"/>
          </w:tcPr>
          <w:p w14:paraId="3D94C8D4" w14:textId="77777777" w:rsidR="00C75CDC" w:rsidRPr="00582EA7" w:rsidRDefault="00C75CDC" w:rsidP="00F33EDE">
            <w:pPr>
              <w:spacing w:after="240"/>
              <w:rPr>
                <w:rFonts w:ascii="Arial" w:hAnsi="Arial" w:cs="Arial"/>
                <w:sz w:val="24"/>
              </w:rPr>
            </w:pPr>
          </w:p>
        </w:tc>
        <w:tc>
          <w:tcPr>
            <w:tcW w:w="4115" w:type="dxa"/>
            <w:vAlign w:val="top"/>
          </w:tcPr>
          <w:p w14:paraId="0FE9413D" w14:textId="77777777" w:rsidR="00C75CDC" w:rsidRPr="00582EA7" w:rsidRDefault="00C75CDC" w:rsidP="00F33EDE">
            <w:pPr>
              <w:spacing w:after="240"/>
              <w:rPr>
                <w:rFonts w:ascii="Arial" w:hAnsi="Arial" w:cs="Arial"/>
                <w:sz w:val="24"/>
              </w:rPr>
            </w:pPr>
          </w:p>
        </w:tc>
      </w:tr>
      <w:tr w:rsidR="00C75CDC" w:rsidRPr="00675BBB" w14:paraId="3A59EF78" w14:textId="77777777" w:rsidTr="006A53AF">
        <w:tc>
          <w:tcPr>
            <w:tcW w:w="872" w:type="dxa"/>
            <w:vAlign w:val="top"/>
          </w:tcPr>
          <w:p w14:paraId="6310D806" w14:textId="77777777" w:rsidR="00C75CDC" w:rsidRPr="00582EA7" w:rsidRDefault="00C75CDC" w:rsidP="00F33EDE">
            <w:pPr>
              <w:spacing w:after="240"/>
              <w:rPr>
                <w:rFonts w:ascii="Arial" w:hAnsi="Arial" w:cs="Arial"/>
                <w:sz w:val="24"/>
              </w:rPr>
            </w:pPr>
          </w:p>
        </w:tc>
        <w:tc>
          <w:tcPr>
            <w:tcW w:w="850" w:type="dxa"/>
            <w:vAlign w:val="top"/>
          </w:tcPr>
          <w:p w14:paraId="183C36AD" w14:textId="77777777" w:rsidR="00C75CDC" w:rsidRPr="00582EA7" w:rsidRDefault="00C75CDC" w:rsidP="00F33EDE">
            <w:pPr>
              <w:spacing w:after="240"/>
              <w:rPr>
                <w:rFonts w:ascii="Arial" w:hAnsi="Arial" w:cs="Arial"/>
                <w:sz w:val="24"/>
              </w:rPr>
            </w:pPr>
          </w:p>
        </w:tc>
        <w:tc>
          <w:tcPr>
            <w:tcW w:w="2078" w:type="dxa"/>
            <w:vAlign w:val="top"/>
          </w:tcPr>
          <w:p w14:paraId="590A42D1" w14:textId="77777777" w:rsidR="00C75CDC" w:rsidRPr="00582EA7" w:rsidRDefault="00C75CDC" w:rsidP="00F33EDE">
            <w:pPr>
              <w:spacing w:after="240"/>
              <w:rPr>
                <w:rFonts w:ascii="Arial" w:hAnsi="Arial" w:cs="Arial"/>
                <w:sz w:val="24"/>
              </w:rPr>
            </w:pPr>
          </w:p>
        </w:tc>
        <w:tc>
          <w:tcPr>
            <w:tcW w:w="1670" w:type="dxa"/>
            <w:vAlign w:val="top"/>
          </w:tcPr>
          <w:p w14:paraId="79B24010" w14:textId="77777777" w:rsidR="00C75CDC" w:rsidRPr="00582EA7" w:rsidRDefault="00C75CDC" w:rsidP="00F33EDE">
            <w:pPr>
              <w:spacing w:after="240"/>
              <w:rPr>
                <w:rFonts w:ascii="Arial" w:hAnsi="Arial" w:cs="Arial"/>
                <w:sz w:val="24"/>
              </w:rPr>
            </w:pPr>
          </w:p>
        </w:tc>
        <w:tc>
          <w:tcPr>
            <w:tcW w:w="1431" w:type="dxa"/>
            <w:vAlign w:val="top"/>
          </w:tcPr>
          <w:p w14:paraId="4650947B" w14:textId="77777777" w:rsidR="00C75CDC" w:rsidRPr="00582EA7" w:rsidRDefault="00C75CDC" w:rsidP="00F33EDE">
            <w:pPr>
              <w:spacing w:after="240"/>
              <w:rPr>
                <w:rFonts w:ascii="Arial" w:hAnsi="Arial" w:cs="Arial"/>
                <w:sz w:val="24"/>
              </w:rPr>
            </w:pPr>
          </w:p>
        </w:tc>
        <w:tc>
          <w:tcPr>
            <w:tcW w:w="4115" w:type="dxa"/>
            <w:vAlign w:val="top"/>
          </w:tcPr>
          <w:p w14:paraId="1C5D1777" w14:textId="77777777" w:rsidR="00C75CDC" w:rsidRPr="00582EA7" w:rsidRDefault="00C75CDC" w:rsidP="00F33EDE">
            <w:pPr>
              <w:spacing w:after="240"/>
              <w:rPr>
                <w:rFonts w:ascii="Arial" w:hAnsi="Arial" w:cs="Arial"/>
                <w:sz w:val="24"/>
              </w:rPr>
            </w:pPr>
          </w:p>
        </w:tc>
      </w:tr>
      <w:tr w:rsidR="00C75CDC" w:rsidRPr="00675BBB" w14:paraId="40B1C32E" w14:textId="77777777" w:rsidTr="006A53AF">
        <w:tc>
          <w:tcPr>
            <w:tcW w:w="872" w:type="dxa"/>
            <w:vAlign w:val="top"/>
          </w:tcPr>
          <w:p w14:paraId="2744B420" w14:textId="77777777" w:rsidR="00C75CDC" w:rsidRPr="00582EA7" w:rsidRDefault="00C75CDC" w:rsidP="00F33EDE">
            <w:pPr>
              <w:spacing w:after="240"/>
              <w:rPr>
                <w:rFonts w:ascii="Arial" w:hAnsi="Arial" w:cs="Arial"/>
                <w:sz w:val="24"/>
              </w:rPr>
            </w:pPr>
          </w:p>
        </w:tc>
        <w:tc>
          <w:tcPr>
            <w:tcW w:w="850" w:type="dxa"/>
            <w:vAlign w:val="top"/>
          </w:tcPr>
          <w:p w14:paraId="11BEE7D3" w14:textId="77777777" w:rsidR="00C75CDC" w:rsidRPr="00582EA7" w:rsidRDefault="00C75CDC" w:rsidP="00F33EDE">
            <w:pPr>
              <w:spacing w:after="240"/>
              <w:rPr>
                <w:rFonts w:ascii="Arial" w:hAnsi="Arial" w:cs="Arial"/>
                <w:sz w:val="24"/>
              </w:rPr>
            </w:pPr>
          </w:p>
        </w:tc>
        <w:tc>
          <w:tcPr>
            <w:tcW w:w="2078" w:type="dxa"/>
            <w:vAlign w:val="top"/>
          </w:tcPr>
          <w:p w14:paraId="63D045F8" w14:textId="77777777" w:rsidR="00C75CDC" w:rsidRPr="00582EA7" w:rsidRDefault="00C75CDC" w:rsidP="00F33EDE">
            <w:pPr>
              <w:spacing w:after="240"/>
              <w:rPr>
                <w:rFonts w:ascii="Arial" w:hAnsi="Arial" w:cs="Arial"/>
                <w:sz w:val="24"/>
              </w:rPr>
            </w:pPr>
          </w:p>
        </w:tc>
        <w:tc>
          <w:tcPr>
            <w:tcW w:w="1670" w:type="dxa"/>
            <w:vAlign w:val="top"/>
          </w:tcPr>
          <w:p w14:paraId="48191D66" w14:textId="77777777" w:rsidR="00C75CDC" w:rsidRPr="00582EA7" w:rsidRDefault="00C75CDC" w:rsidP="00F33EDE">
            <w:pPr>
              <w:spacing w:after="240"/>
              <w:rPr>
                <w:rFonts w:ascii="Arial" w:hAnsi="Arial" w:cs="Arial"/>
                <w:sz w:val="24"/>
              </w:rPr>
            </w:pPr>
          </w:p>
        </w:tc>
        <w:tc>
          <w:tcPr>
            <w:tcW w:w="1431" w:type="dxa"/>
            <w:vAlign w:val="top"/>
          </w:tcPr>
          <w:p w14:paraId="0689B7E3" w14:textId="77777777" w:rsidR="00C75CDC" w:rsidRPr="00582EA7" w:rsidRDefault="00C75CDC" w:rsidP="00F33EDE">
            <w:pPr>
              <w:spacing w:after="240"/>
              <w:rPr>
                <w:rFonts w:ascii="Arial" w:hAnsi="Arial" w:cs="Arial"/>
                <w:sz w:val="24"/>
              </w:rPr>
            </w:pPr>
          </w:p>
        </w:tc>
        <w:tc>
          <w:tcPr>
            <w:tcW w:w="4115" w:type="dxa"/>
            <w:vAlign w:val="top"/>
          </w:tcPr>
          <w:p w14:paraId="6C602D2B" w14:textId="77777777" w:rsidR="00C75CDC" w:rsidRPr="00582EA7" w:rsidRDefault="00C75CDC" w:rsidP="00F33EDE">
            <w:pPr>
              <w:spacing w:after="240"/>
              <w:rPr>
                <w:rFonts w:ascii="Arial" w:hAnsi="Arial" w:cs="Arial"/>
                <w:sz w:val="24"/>
              </w:rPr>
            </w:pPr>
          </w:p>
        </w:tc>
      </w:tr>
      <w:tr w:rsidR="00C75CDC" w:rsidRPr="00675BBB" w14:paraId="4D72C7B6" w14:textId="77777777" w:rsidTr="006A53AF">
        <w:tc>
          <w:tcPr>
            <w:tcW w:w="872" w:type="dxa"/>
            <w:vAlign w:val="top"/>
          </w:tcPr>
          <w:p w14:paraId="7E999F96" w14:textId="77777777" w:rsidR="00C75CDC" w:rsidRPr="00582EA7" w:rsidRDefault="00C75CDC" w:rsidP="00F33EDE">
            <w:pPr>
              <w:spacing w:after="240"/>
              <w:rPr>
                <w:rFonts w:ascii="Arial" w:hAnsi="Arial" w:cs="Arial"/>
                <w:sz w:val="24"/>
              </w:rPr>
            </w:pPr>
          </w:p>
        </w:tc>
        <w:tc>
          <w:tcPr>
            <w:tcW w:w="850" w:type="dxa"/>
            <w:vAlign w:val="top"/>
          </w:tcPr>
          <w:p w14:paraId="668C4290" w14:textId="77777777" w:rsidR="00C75CDC" w:rsidRPr="00582EA7" w:rsidRDefault="00C75CDC" w:rsidP="00F33EDE">
            <w:pPr>
              <w:spacing w:after="240"/>
              <w:rPr>
                <w:rFonts w:ascii="Arial" w:hAnsi="Arial" w:cs="Arial"/>
                <w:sz w:val="24"/>
              </w:rPr>
            </w:pPr>
          </w:p>
        </w:tc>
        <w:tc>
          <w:tcPr>
            <w:tcW w:w="2078" w:type="dxa"/>
            <w:vAlign w:val="top"/>
          </w:tcPr>
          <w:p w14:paraId="2DE27EEE" w14:textId="77777777" w:rsidR="00C75CDC" w:rsidRPr="00582EA7" w:rsidRDefault="00C75CDC" w:rsidP="00F33EDE">
            <w:pPr>
              <w:spacing w:after="240"/>
              <w:rPr>
                <w:rFonts w:ascii="Arial" w:hAnsi="Arial" w:cs="Arial"/>
                <w:sz w:val="24"/>
              </w:rPr>
            </w:pPr>
          </w:p>
        </w:tc>
        <w:tc>
          <w:tcPr>
            <w:tcW w:w="1670" w:type="dxa"/>
            <w:vAlign w:val="top"/>
          </w:tcPr>
          <w:p w14:paraId="652C4A86" w14:textId="77777777" w:rsidR="00C75CDC" w:rsidRPr="00582EA7" w:rsidRDefault="00C75CDC" w:rsidP="00F33EDE">
            <w:pPr>
              <w:spacing w:after="240"/>
              <w:rPr>
                <w:rFonts w:ascii="Arial" w:hAnsi="Arial" w:cs="Arial"/>
                <w:sz w:val="24"/>
              </w:rPr>
            </w:pPr>
          </w:p>
        </w:tc>
        <w:tc>
          <w:tcPr>
            <w:tcW w:w="1431" w:type="dxa"/>
            <w:vAlign w:val="top"/>
          </w:tcPr>
          <w:p w14:paraId="6F33DD41" w14:textId="77777777" w:rsidR="00C75CDC" w:rsidRPr="00582EA7" w:rsidRDefault="00C75CDC" w:rsidP="00F33EDE">
            <w:pPr>
              <w:spacing w:after="240"/>
              <w:rPr>
                <w:rFonts w:ascii="Arial" w:hAnsi="Arial" w:cs="Arial"/>
                <w:sz w:val="24"/>
              </w:rPr>
            </w:pPr>
          </w:p>
        </w:tc>
        <w:tc>
          <w:tcPr>
            <w:tcW w:w="4115" w:type="dxa"/>
            <w:vAlign w:val="top"/>
          </w:tcPr>
          <w:p w14:paraId="33BBFA01" w14:textId="77777777" w:rsidR="00C75CDC" w:rsidRPr="00582EA7" w:rsidRDefault="00C75CDC" w:rsidP="00F33EDE">
            <w:pPr>
              <w:spacing w:after="240"/>
              <w:rPr>
                <w:rFonts w:ascii="Arial" w:hAnsi="Arial" w:cs="Arial"/>
                <w:sz w:val="24"/>
              </w:rPr>
            </w:pPr>
          </w:p>
        </w:tc>
      </w:tr>
    </w:tbl>
    <w:p w14:paraId="476478AB" w14:textId="77777777" w:rsidR="000A661E" w:rsidRDefault="000A661E" w:rsidP="00244730">
      <w:pPr>
        <w:pStyle w:val="BodyText"/>
      </w:pPr>
    </w:p>
    <w:p w14:paraId="74761302" w14:textId="46FD4F04" w:rsidR="000A661E" w:rsidRPr="00807AB2" w:rsidRDefault="000A661E" w:rsidP="00807AB2">
      <w:pPr>
        <w:pStyle w:val="ListNumber2"/>
        <w:numPr>
          <w:ilvl w:val="0"/>
          <w:numId w:val="31"/>
        </w:numPr>
        <w:tabs>
          <w:tab w:val="left" w:pos="11074"/>
          <w:tab w:val="left" w:pos="12240"/>
          <w:tab w:val="left" w:pos="12960"/>
          <w:tab w:val="right" w:pos="14400"/>
        </w:tabs>
        <w:spacing w:after="120"/>
        <w:rPr>
          <w:rFonts w:cs="Arial"/>
          <w:b/>
        </w:rPr>
      </w:pPr>
      <w:r w:rsidRPr="00CC70B1">
        <w:rPr>
          <w:rFonts w:cs="Arial"/>
        </w:rPr>
        <w:t>Provide the measurable goals for each of the MCMs, and an evaluation of the success of the implementation of the measurable goals</w:t>
      </w:r>
      <w:r>
        <w:rPr>
          <w:rFonts w:cs="Arial"/>
        </w:rPr>
        <w:t xml:space="preserve"> (</w:t>
      </w:r>
      <w:r w:rsidR="00861CE7">
        <w:rPr>
          <w:rFonts w:cs="Arial"/>
          <w:b/>
        </w:rPr>
        <w:t>s</w:t>
      </w:r>
      <w:r w:rsidRPr="00807AB2">
        <w:rPr>
          <w:rFonts w:cs="Arial"/>
          <w:b/>
        </w:rPr>
        <w:t xml:space="preserve">ee Example </w:t>
      </w:r>
      <w:r w:rsidR="0017044D">
        <w:rPr>
          <w:rFonts w:cs="Arial"/>
          <w:b/>
        </w:rPr>
        <w:t>3</w:t>
      </w:r>
      <w:r w:rsidRPr="00807AB2">
        <w:rPr>
          <w:rFonts w:cs="Arial"/>
          <w:b/>
        </w:rPr>
        <w:t xml:space="preserve"> in instructions):</w:t>
      </w:r>
    </w:p>
    <w:tbl>
      <w:tblPr>
        <w:tblStyle w:val="TCEQTable-Arial"/>
        <w:tblW w:w="10800" w:type="dxa"/>
        <w:tblLook w:val="01E0" w:firstRow="1" w:lastRow="1" w:firstColumn="1" w:lastColumn="1" w:noHBand="0" w:noVBand="0"/>
      </w:tblPr>
      <w:tblGrid>
        <w:gridCol w:w="1620"/>
        <w:gridCol w:w="2340"/>
        <w:gridCol w:w="6840"/>
      </w:tblGrid>
      <w:tr w:rsidR="000A661E" w:rsidRPr="00675BBB" w14:paraId="72ED5053" w14:textId="77777777" w:rsidTr="006A53AF">
        <w:trPr>
          <w:cnfStyle w:val="100000000000" w:firstRow="1" w:lastRow="0" w:firstColumn="0" w:lastColumn="0" w:oddVBand="0" w:evenVBand="0" w:oddHBand="0" w:evenHBand="0" w:firstRowFirstColumn="0" w:firstRowLastColumn="0" w:lastRowFirstColumn="0" w:lastRowLastColumn="0"/>
          <w:trHeight w:val="473"/>
        </w:trPr>
        <w:tc>
          <w:tcPr>
            <w:tcW w:w="1620" w:type="dxa"/>
            <w:vAlign w:val="top"/>
          </w:tcPr>
          <w:p w14:paraId="70C41A3A" w14:textId="77777777" w:rsidR="000A661E" w:rsidRPr="00582EA7" w:rsidRDefault="000A661E" w:rsidP="00F33EDE">
            <w:pPr>
              <w:rPr>
                <w:rFonts w:cs="Arial"/>
                <w:b w:val="0"/>
                <w:sz w:val="24"/>
              </w:rPr>
            </w:pPr>
            <w:r w:rsidRPr="00582EA7">
              <w:rPr>
                <w:rFonts w:cs="Arial"/>
                <w:sz w:val="24"/>
              </w:rPr>
              <w:t>MCM(s)</w:t>
            </w:r>
          </w:p>
        </w:tc>
        <w:tc>
          <w:tcPr>
            <w:tcW w:w="2340" w:type="dxa"/>
            <w:vAlign w:val="top"/>
          </w:tcPr>
          <w:p w14:paraId="2E2F0F7E" w14:textId="77777777" w:rsidR="000A661E" w:rsidRPr="00582EA7" w:rsidRDefault="000A661E" w:rsidP="00F33EDE">
            <w:pPr>
              <w:rPr>
                <w:rFonts w:cs="Arial"/>
                <w:b w:val="0"/>
                <w:sz w:val="24"/>
              </w:rPr>
            </w:pPr>
            <w:r w:rsidRPr="00582EA7">
              <w:rPr>
                <w:rFonts w:cs="Arial"/>
                <w:sz w:val="24"/>
              </w:rPr>
              <w:t>Measurable Goal(s)</w:t>
            </w:r>
          </w:p>
        </w:tc>
        <w:tc>
          <w:tcPr>
            <w:tcW w:w="6840" w:type="dxa"/>
            <w:vAlign w:val="top"/>
          </w:tcPr>
          <w:p w14:paraId="5E722851" w14:textId="4F0336AB" w:rsidR="000A661E" w:rsidRPr="00582EA7" w:rsidRDefault="00A548D4" w:rsidP="00EF20EF">
            <w:pPr>
              <w:spacing w:before="0" w:after="0" w:afterAutospacing="0"/>
              <w:rPr>
                <w:rFonts w:cs="Arial"/>
                <w:b w:val="0"/>
                <w:sz w:val="24"/>
              </w:rPr>
            </w:pPr>
            <w:r w:rsidRPr="00582EA7">
              <w:rPr>
                <w:rFonts w:cs="Arial"/>
                <w:sz w:val="24"/>
              </w:rPr>
              <w:t>Explain progress toward goal or how goal was achieved</w:t>
            </w:r>
            <w:r w:rsidR="00EC5FD9" w:rsidRPr="00582EA7">
              <w:rPr>
                <w:rFonts w:cs="Arial"/>
                <w:sz w:val="24"/>
              </w:rPr>
              <w:t>.</w:t>
            </w:r>
          </w:p>
          <w:p w14:paraId="5C819992" w14:textId="7ECD36D9" w:rsidR="00CE706F" w:rsidRPr="00582EA7" w:rsidRDefault="00CE706F" w:rsidP="00EF20EF">
            <w:pPr>
              <w:spacing w:before="0" w:after="0" w:afterAutospacing="0"/>
              <w:rPr>
                <w:rFonts w:cs="Arial"/>
                <w:b w:val="0"/>
                <w:sz w:val="24"/>
              </w:rPr>
            </w:pPr>
            <w:r w:rsidRPr="00582EA7">
              <w:rPr>
                <w:rFonts w:cs="Arial"/>
                <w:bCs/>
                <w:sz w:val="24"/>
              </w:rPr>
              <w:t>If goal was not accomplished</w:t>
            </w:r>
            <w:r w:rsidR="00EC5FD9" w:rsidRPr="00582EA7">
              <w:rPr>
                <w:rFonts w:cs="Arial"/>
                <w:bCs/>
                <w:sz w:val="24"/>
              </w:rPr>
              <w:t>,</w:t>
            </w:r>
            <w:r w:rsidRPr="00582EA7">
              <w:rPr>
                <w:rFonts w:cs="Arial"/>
                <w:bCs/>
                <w:sz w:val="24"/>
              </w:rPr>
              <w:t xml:space="preserve"> please explain</w:t>
            </w:r>
            <w:r w:rsidR="00EC5FD9" w:rsidRPr="00582EA7">
              <w:rPr>
                <w:rFonts w:cs="Arial"/>
                <w:bCs/>
                <w:sz w:val="24"/>
              </w:rPr>
              <w:t>.</w:t>
            </w:r>
          </w:p>
        </w:tc>
      </w:tr>
      <w:tr w:rsidR="000A661E" w:rsidRPr="00675BBB" w14:paraId="1B9B189B" w14:textId="77777777" w:rsidTr="006A53AF">
        <w:trPr>
          <w:trHeight w:val="828"/>
        </w:trPr>
        <w:tc>
          <w:tcPr>
            <w:tcW w:w="1620" w:type="dxa"/>
            <w:vAlign w:val="top"/>
          </w:tcPr>
          <w:p w14:paraId="152F7BA3" w14:textId="77777777" w:rsidR="000A661E" w:rsidRPr="00582EA7" w:rsidRDefault="000A661E" w:rsidP="00F33EDE">
            <w:pPr>
              <w:jc w:val="center"/>
              <w:rPr>
                <w:rFonts w:ascii="Arial" w:hAnsi="Arial" w:cs="Arial"/>
                <w:sz w:val="24"/>
              </w:rPr>
            </w:pPr>
          </w:p>
        </w:tc>
        <w:tc>
          <w:tcPr>
            <w:tcW w:w="2340" w:type="dxa"/>
            <w:vAlign w:val="top"/>
          </w:tcPr>
          <w:p w14:paraId="59A6DCE0" w14:textId="77777777" w:rsidR="000A661E" w:rsidRPr="00582EA7" w:rsidRDefault="000A661E" w:rsidP="00F33EDE">
            <w:pPr>
              <w:rPr>
                <w:rFonts w:ascii="Arial" w:hAnsi="Arial" w:cs="Arial"/>
                <w:sz w:val="24"/>
              </w:rPr>
            </w:pPr>
          </w:p>
        </w:tc>
        <w:tc>
          <w:tcPr>
            <w:tcW w:w="6840" w:type="dxa"/>
            <w:vAlign w:val="top"/>
          </w:tcPr>
          <w:p w14:paraId="71747435" w14:textId="77777777" w:rsidR="000A661E" w:rsidRPr="00582EA7" w:rsidRDefault="000A661E" w:rsidP="00F33EDE">
            <w:pPr>
              <w:rPr>
                <w:rFonts w:ascii="Arial" w:hAnsi="Arial" w:cs="Arial"/>
                <w:sz w:val="24"/>
              </w:rPr>
            </w:pPr>
          </w:p>
        </w:tc>
      </w:tr>
      <w:tr w:rsidR="000A661E" w:rsidRPr="00675BBB" w14:paraId="0A628BEC" w14:textId="77777777" w:rsidTr="006A53AF">
        <w:trPr>
          <w:trHeight w:val="828"/>
        </w:trPr>
        <w:tc>
          <w:tcPr>
            <w:tcW w:w="1620" w:type="dxa"/>
            <w:vAlign w:val="top"/>
          </w:tcPr>
          <w:p w14:paraId="280BB5D2" w14:textId="77777777" w:rsidR="000A661E" w:rsidRPr="00582EA7" w:rsidRDefault="000A661E" w:rsidP="00F33EDE">
            <w:pPr>
              <w:jc w:val="center"/>
              <w:rPr>
                <w:rFonts w:ascii="Arial" w:hAnsi="Arial" w:cs="Arial"/>
                <w:sz w:val="24"/>
              </w:rPr>
            </w:pPr>
          </w:p>
        </w:tc>
        <w:tc>
          <w:tcPr>
            <w:tcW w:w="2340" w:type="dxa"/>
            <w:vAlign w:val="top"/>
          </w:tcPr>
          <w:p w14:paraId="644B0604" w14:textId="77777777" w:rsidR="000A661E" w:rsidRPr="00582EA7" w:rsidRDefault="000A661E" w:rsidP="00F33EDE">
            <w:pPr>
              <w:rPr>
                <w:rFonts w:ascii="Arial" w:hAnsi="Arial" w:cs="Arial"/>
                <w:sz w:val="24"/>
              </w:rPr>
            </w:pPr>
          </w:p>
        </w:tc>
        <w:tc>
          <w:tcPr>
            <w:tcW w:w="6840" w:type="dxa"/>
            <w:vAlign w:val="top"/>
          </w:tcPr>
          <w:p w14:paraId="2D32A14B" w14:textId="77777777" w:rsidR="000A661E" w:rsidRPr="00582EA7" w:rsidRDefault="000A661E" w:rsidP="00F33EDE">
            <w:pPr>
              <w:rPr>
                <w:rFonts w:ascii="Arial" w:hAnsi="Arial" w:cs="Arial"/>
                <w:sz w:val="24"/>
              </w:rPr>
            </w:pPr>
          </w:p>
        </w:tc>
      </w:tr>
      <w:tr w:rsidR="000A661E" w:rsidRPr="00675BBB" w14:paraId="0FA866E8" w14:textId="77777777" w:rsidTr="006A53AF">
        <w:trPr>
          <w:trHeight w:val="828"/>
        </w:trPr>
        <w:tc>
          <w:tcPr>
            <w:tcW w:w="1620" w:type="dxa"/>
            <w:vAlign w:val="top"/>
          </w:tcPr>
          <w:p w14:paraId="019E8FC4" w14:textId="77777777" w:rsidR="000A661E" w:rsidRPr="00582EA7" w:rsidRDefault="000A661E" w:rsidP="00F33EDE">
            <w:pPr>
              <w:jc w:val="center"/>
              <w:rPr>
                <w:rFonts w:ascii="Arial" w:hAnsi="Arial" w:cs="Arial"/>
                <w:sz w:val="24"/>
              </w:rPr>
            </w:pPr>
          </w:p>
        </w:tc>
        <w:tc>
          <w:tcPr>
            <w:tcW w:w="2340" w:type="dxa"/>
            <w:vAlign w:val="top"/>
          </w:tcPr>
          <w:p w14:paraId="3AFDFA11" w14:textId="77777777" w:rsidR="000A661E" w:rsidRPr="00582EA7" w:rsidRDefault="000A661E" w:rsidP="00F33EDE">
            <w:pPr>
              <w:rPr>
                <w:rFonts w:ascii="Arial" w:hAnsi="Arial" w:cs="Arial"/>
                <w:sz w:val="24"/>
              </w:rPr>
            </w:pPr>
          </w:p>
        </w:tc>
        <w:tc>
          <w:tcPr>
            <w:tcW w:w="6840" w:type="dxa"/>
            <w:vAlign w:val="top"/>
          </w:tcPr>
          <w:p w14:paraId="3C6F29EE" w14:textId="77777777" w:rsidR="000A661E" w:rsidRPr="00582EA7" w:rsidRDefault="000A661E" w:rsidP="00F33EDE">
            <w:pPr>
              <w:rPr>
                <w:rFonts w:ascii="Arial" w:hAnsi="Arial" w:cs="Arial"/>
                <w:sz w:val="24"/>
              </w:rPr>
            </w:pPr>
          </w:p>
        </w:tc>
      </w:tr>
      <w:tr w:rsidR="000A661E" w:rsidRPr="00675BBB" w14:paraId="5F3555C0" w14:textId="77777777" w:rsidTr="006A53AF">
        <w:trPr>
          <w:trHeight w:val="828"/>
        </w:trPr>
        <w:tc>
          <w:tcPr>
            <w:tcW w:w="1620" w:type="dxa"/>
            <w:vAlign w:val="top"/>
          </w:tcPr>
          <w:p w14:paraId="4A8084C8" w14:textId="77777777" w:rsidR="000A661E" w:rsidRPr="00582EA7" w:rsidRDefault="000A661E" w:rsidP="00F33EDE">
            <w:pPr>
              <w:jc w:val="center"/>
              <w:rPr>
                <w:rFonts w:ascii="Arial" w:hAnsi="Arial" w:cs="Arial"/>
                <w:sz w:val="24"/>
              </w:rPr>
            </w:pPr>
          </w:p>
        </w:tc>
        <w:tc>
          <w:tcPr>
            <w:tcW w:w="2340" w:type="dxa"/>
            <w:vAlign w:val="top"/>
          </w:tcPr>
          <w:p w14:paraId="3F72D6D4" w14:textId="77777777" w:rsidR="000A661E" w:rsidRPr="00582EA7" w:rsidRDefault="000A661E" w:rsidP="00F33EDE">
            <w:pPr>
              <w:rPr>
                <w:rFonts w:ascii="Arial" w:hAnsi="Arial" w:cs="Arial"/>
                <w:sz w:val="24"/>
              </w:rPr>
            </w:pPr>
          </w:p>
        </w:tc>
        <w:tc>
          <w:tcPr>
            <w:tcW w:w="6840" w:type="dxa"/>
            <w:vAlign w:val="top"/>
          </w:tcPr>
          <w:p w14:paraId="33A86B9E" w14:textId="77777777" w:rsidR="000A661E" w:rsidRPr="00582EA7" w:rsidRDefault="000A661E" w:rsidP="00F33EDE">
            <w:pPr>
              <w:rPr>
                <w:rFonts w:ascii="Arial" w:hAnsi="Arial" w:cs="Arial"/>
                <w:sz w:val="24"/>
              </w:rPr>
            </w:pPr>
          </w:p>
        </w:tc>
      </w:tr>
      <w:tr w:rsidR="000A661E" w:rsidRPr="00675BBB" w14:paraId="42F63C52" w14:textId="77777777" w:rsidTr="006A53AF">
        <w:trPr>
          <w:trHeight w:val="828"/>
        </w:trPr>
        <w:tc>
          <w:tcPr>
            <w:tcW w:w="1620" w:type="dxa"/>
            <w:vAlign w:val="top"/>
          </w:tcPr>
          <w:p w14:paraId="1C27A049" w14:textId="77777777" w:rsidR="000A661E" w:rsidRPr="00582EA7" w:rsidRDefault="000A661E" w:rsidP="00F33EDE">
            <w:pPr>
              <w:jc w:val="center"/>
              <w:rPr>
                <w:rFonts w:ascii="Arial" w:hAnsi="Arial" w:cs="Arial"/>
                <w:sz w:val="24"/>
              </w:rPr>
            </w:pPr>
          </w:p>
        </w:tc>
        <w:tc>
          <w:tcPr>
            <w:tcW w:w="2340" w:type="dxa"/>
            <w:vAlign w:val="top"/>
          </w:tcPr>
          <w:p w14:paraId="373CDBD3" w14:textId="77777777" w:rsidR="000A661E" w:rsidRPr="00582EA7" w:rsidRDefault="000A661E" w:rsidP="00F33EDE">
            <w:pPr>
              <w:rPr>
                <w:rFonts w:ascii="Arial" w:hAnsi="Arial" w:cs="Arial"/>
                <w:sz w:val="24"/>
              </w:rPr>
            </w:pPr>
          </w:p>
        </w:tc>
        <w:tc>
          <w:tcPr>
            <w:tcW w:w="6840" w:type="dxa"/>
            <w:vAlign w:val="top"/>
          </w:tcPr>
          <w:p w14:paraId="34C9F62F" w14:textId="77777777" w:rsidR="000A661E" w:rsidRPr="00582EA7" w:rsidRDefault="000A661E" w:rsidP="00F33EDE">
            <w:pPr>
              <w:rPr>
                <w:rFonts w:ascii="Arial" w:hAnsi="Arial" w:cs="Arial"/>
                <w:sz w:val="24"/>
              </w:rPr>
            </w:pPr>
          </w:p>
        </w:tc>
      </w:tr>
      <w:tr w:rsidR="000A661E" w:rsidRPr="00675BBB" w14:paraId="5B45ED22" w14:textId="77777777" w:rsidTr="006A53AF">
        <w:trPr>
          <w:trHeight w:val="828"/>
        </w:trPr>
        <w:tc>
          <w:tcPr>
            <w:tcW w:w="1620" w:type="dxa"/>
            <w:vAlign w:val="top"/>
          </w:tcPr>
          <w:p w14:paraId="7B74E80F" w14:textId="77777777" w:rsidR="000A661E" w:rsidRPr="00582EA7" w:rsidRDefault="000A661E" w:rsidP="00F33EDE">
            <w:pPr>
              <w:jc w:val="center"/>
              <w:rPr>
                <w:rFonts w:ascii="Arial" w:hAnsi="Arial" w:cs="Arial"/>
                <w:sz w:val="24"/>
              </w:rPr>
            </w:pPr>
          </w:p>
        </w:tc>
        <w:tc>
          <w:tcPr>
            <w:tcW w:w="2340" w:type="dxa"/>
            <w:vAlign w:val="top"/>
          </w:tcPr>
          <w:p w14:paraId="4EF77239" w14:textId="77777777" w:rsidR="000A661E" w:rsidRPr="00582EA7" w:rsidRDefault="000A661E" w:rsidP="00F33EDE">
            <w:pPr>
              <w:rPr>
                <w:rFonts w:ascii="Arial" w:hAnsi="Arial" w:cs="Arial"/>
                <w:sz w:val="24"/>
              </w:rPr>
            </w:pPr>
          </w:p>
        </w:tc>
        <w:tc>
          <w:tcPr>
            <w:tcW w:w="6840" w:type="dxa"/>
            <w:vAlign w:val="top"/>
          </w:tcPr>
          <w:p w14:paraId="05E5C868" w14:textId="77777777" w:rsidR="000A661E" w:rsidRPr="00582EA7" w:rsidRDefault="000A661E" w:rsidP="00F33EDE">
            <w:pPr>
              <w:rPr>
                <w:rFonts w:ascii="Arial" w:hAnsi="Arial" w:cs="Arial"/>
                <w:sz w:val="24"/>
              </w:rPr>
            </w:pPr>
          </w:p>
        </w:tc>
      </w:tr>
      <w:tr w:rsidR="000A661E" w:rsidRPr="00675BBB" w14:paraId="55318E49" w14:textId="77777777" w:rsidTr="006A53AF">
        <w:trPr>
          <w:trHeight w:val="828"/>
        </w:trPr>
        <w:tc>
          <w:tcPr>
            <w:tcW w:w="1620" w:type="dxa"/>
            <w:vAlign w:val="top"/>
          </w:tcPr>
          <w:p w14:paraId="24A729C3" w14:textId="77777777" w:rsidR="000A661E" w:rsidRPr="00582EA7" w:rsidRDefault="000A661E" w:rsidP="00F33EDE">
            <w:pPr>
              <w:jc w:val="center"/>
              <w:rPr>
                <w:rFonts w:ascii="Arial" w:hAnsi="Arial" w:cs="Arial"/>
                <w:sz w:val="24"/>
              </w:rPr>
            </w:pPr>
          </w:p>
        </w:tc>
        <w:tc>
          <w:tcPr>
            <w:tcW w:w="2340" w:type="dxa"/>
            <w:vAlign w:val="top"/>
          </w:tcPr>
          <w:p w14:paraId="3BF9F3B5" w14:textId="77777777" w:rsidR="000A661E" w:rsidRPr="00582EA7" w:rsidRDefault="000A661E" w:rsidP="00F33EDE">
            <w:pPr>
              <w:rPr>
                <w:rFonts w:ascii="Arial" w:hAnsi="Arial" w:cs="Arial"/>
                <w:sz w:val="24"/>
              </w:rPr>
            </w:pPr>
          </w:p>
        </w:tc>
        <w:tc>
          <w:tcPr>
            <w:tcW w:w="6840" w:type="dxa"/>
            <w:vAlign w:val="top"/>
          </w:tcPr>
          <w:p w14:paraId="7F0746BC" w14:textId="77777777" w:rsidR="000A661E" w:rsidRPr="00582EA7" w:rsidRDefault="000A661E" w:rsidP="00F33EDE">
            <w:pPr>
              <w:rPr>
                <w:rFonts w:ascii="Arial" w:hAnsi="Arial" w:cs="Arial"/>
                <w:sz w:val="24"/>
              </w:rPr>
            </w:pPr>
          </w:p>
        </w:tc>
      </w:tr>
      <w:tr w:rsidR="000A661E" w:rsidRPr="00675BBB" w14:paraId="7A93D00C" w14:textId="77777777" w:rsidTr="006A53AF">
        <w:trPr>
          <w:trHeight w:val="828"/>
        </w:trPr>
        <w:tc>
          <w:tcPr>
            <w:tcW w:w="1620" w:type="dxa"/>
            <w:vAlign w:val="top"/>
          </w:tcPr>
          <w:p w14:paraId="692C6740" w14:textId="77777777" w:rsidR="000A661E" w:rsidRPr="00582EA7" w:rsidRDefault="000A661E" w:rsidP="00F33EDE">
            <w:pPr>
              <w:jc w:val="center"/>
              <w:rPr>
                <w:rFonts w:ascii="Arial" w:hAnsi="Arial" w:cs="Arial"/>
                <w:sz w:val="24"/>
              </w:rPr>
            </w:pPr>
          </w:p>
        </w:tc>
        <w:tc>
          <w:tcPr>
            <w:tcW w:w="2340" w:type="dxa"/>
            <w:vAlign w:val="top"/>
          </w:tcPr>
          <w:p w14:paraId="6781EF32" w14:textId="77777777" w:rsidR="000A661E" w:rsidRPr="00582EA7" w:rsidRDefault="000A661E" w:rsidP="00F33EDE">
            <w:pPr>
              <w:rPr>
                <w:rFonts w:ascii="Arial" w:hAnsi="Arial" w:cs="Arial"/>
                <w:sz w:val="24"/>
              </w:rPr>
            </w:pPr>
          </w:p>
        </w:tc>
        <w:tc>
          <w:tcPr>
            <w:tcW w:w="6840" w:type="dxa"/>
            <w:vAlign w:val="top"/>
          </w:tcPr>
          <w:p w14:paraId="7EC22F0C" w14:textId="77777777" w:rsidR="000A661E" w:rsidRPr="00582EA7" w:rsidRDefault="000A661E" w:rsidP="00F33EDE">
            <w:pPr>
              <w:rPr>
                <w:rFonts w:ascii="Arial" w:hAnsi="Arial" w:cs="Arial"/>
                <w:sz w:val="24"/>
              </w:rPr>
            </w:pPr>
          </w:p>
        </w:tc>
      </w:tr>
      <w:tr w:rsidR="000A661E" w:rsidRPr="00675BBB" w14:paraId="7E3907C4" w14:textId="77777777" w:rsidTr="006A53AF">
        <w:trPr>
          <w:trHeight w:val="828"/>
        </w:trPr>
        <w:tc>
          <w:tcPr>
            <w:tcW w:w="1620" w:type="dxa"/>
            <w:vAlign w:val="top"/>
          </w:tcPr>
          <w:p w14:paraId="13A163C2" w14:textId="77777777" w:rsidR="000A661E" w:rsidRPr="00582EA7" w:rsidRDefault="000A661E" w:rsidP="00F33EDE">
            <w:pPr>
              <w:jc w:val="center"/>
              <w:rPr>
                <w:rFonts w:ascii="Arial" w:hAnsi="Arial" w:cs="Arial"/>
                <w:sz w:val="24"/>
              </w:rPr>
            </w:pPr>
          </w:p>
        </w:tc>
        <w:tc>
          <w:tcPr>
            <w:tcW w:w="2340" w:type="dxa"/>
            <w:vAlign w:val="top"/>
          </w:tcPr>
          <w:p w14:paraId="317CC5A5" w14:textId="77777777" w:rsidR="000A661E" w:rsidRPr="00582EA7" w:rsidRDefault="000A661E" w:rsidP="00F33EDE">
            <w:pPr>
              <w:rPr>
                <w:rFonts w:ascii="Arial" w:hAnsi="Arial" w:cs="Arial"/>
                <w:sz w:val="24"/>
              </w:rPr>
            </w:pPr>
          </w:p>
        </w:tc>
        <w:tc>
          <w:tcPr>
            <w:tcW w:w="6840" w:type="dxa"/>
            <w:vAlign w:val="top"/>
          </w:tcPr>
          <w:p w14:paraId="1AB71F50" w14:textId="77777777" w:rsidR="000A661E" w:rsidRPr="00582EA7" w:rsidRDefault="000A661E" w:rsidP="00F33EDE">
            <w:pPr>
              <w:rPr>
                <w:rFonts w:ascii="Arial" w:hAnsi="Arial" w:cs="Arial"/>
                <w:sz w:val="24"/>
              </w:rPr>
            </w:pPr>
          </w:p>
        </w:tc>
      </w:tr>
      <w:tr w:rsidR="00C25F00" w:rsidRPr="00675BBB" w14:paraId="3AB5ADDD" w14:textId="77777777" w:rsidTr="006A53AF">
        <w:trPr>
          <w:trHeight w:val="828"/>
        </w:trPr>
        <w:tc>
          <w:tcPr>
            <w:tcW w:w="1620" w:type="dxa"/>
            <w:vAlign w:val="top"/>
          </w:tcPr>
          <w:p w14:paraId="6CEBE3E2" w14:textId="77777777" w:rsidR="00C25F00" w:rsidRPr="00582EA7" w:rsidRDefault="00C25F00" w:rsidP="00F33EDE">
            <w:pPr>
              <w:jc w:val="center"/>
              <w:rPr>
                <w:rFonts w:ascii="Arial" w:hAnsi="Arial" w:cs="Arial"/>
                <w:sz w:val="24"/>
              </w:rPr>
            </w:pPr>
          </w:p>
        </w:tc>
        <w:tc>
          <w:tcPr>
            <w:tcW w:w="2340" w:type="dxa"/>
            <w:vAlign w:val="top"/>
          </w:tcPr>
          <w:p w14:paraId="309254B5" w14:textId="77777777" w:rsidR="00C25F00" w:rsidRPr="00582EA7" w:rsidRDefault="00C25F00" w:rsidP="00F33EDE">
            <w:pPr>
              <w:rPr>
                <w:rFonts w:ascii="Arial" w:hAnsi="Arial" w:cs="Arial"/>
                <w:sz w:val="24"/>
              </w:rPr>
            </w:pPr>
          </w:p>
        </w:tc>
        <w:tc>
          <w:tcPr>
            <w:tcW w:w="6840" w:type="dxa"/>
            <w:vAlign w:val="top"/>
          </w:tcPr>
          <w:p w14:paraId="78C8641D" w14:textId="77777777" w:rsidR="00C25F00" w:rsidRPr="00582EA7" w:rsidRDefault="00C25F00" w:rsidP="00F33EDE">
            <w:pPr>
              <w:rPr>
                <w:rFonts w:ascii="Arial" w:hAnsi="Arial" w:cs="Arial"/>
                <w:sz w:val="24"/>
              </w:rPr>
            </w:pPr>
          </w:p>
        </w:tc>
      </w:tr>
    </w:tbl>
    <w:p w14:paraId="66DBBE8A" w14:textId="77777777" w:rsidR="000A661E" w:rsidRDefault="000A661E" w:rsidP="000A661E">
      <w:pPr>
        <w:pStyle w:val="ListNumber3"/>
        <w:numPr>
          <w:ilvl w:val="0"/>
          <w:numId w:val="0"/>
        </w:numPr>
        <w:ind w:left="720"/>
      </w:pPr>
    </w:p>
    <w:p w14:paraId="1729AA5F" w14:textId="77777777" w:rsidR="005A761C" w:rsidRDefault="000A661E" w:rsidP="005A761C">
      <w:pPr>
        <w:pStyle w:val="Heading3"/>
        <w:numPr>
          <w:ilvl w:val="0"/>
          <w:numId w:val="17"/>
        </w:numPr>
      </w:pPr>
      <w:r>
        <w:t>Stormwater Data</w:t>
      </w:r>
      <w:r w:rsidR="0017044D">
        <w:t xml:space="preserve"> </w:t>
      </w:r>
      <w:r w:rsidR="00B84650">
        <w:t xml:space="preserve">Summary </w:t>
      </w:r>
    </w:p>
    <w:p w14:paraId="531D4650" w14:textId="689ABFA3" w:rsidR="00BF670D" w:rsidRPr="00BE2179" w:rsidRDefault="00D6274F" w:rsidP="00BF57E0">
      <w:r w:rsidRPr="00BE2179">
        <w:t>Provide a summary of all information used</w:t>
      </w:r>
      <w:r w:rsidR="00EC5FD9" w:rsidRPr="00BE2179">
        <w:t>,</w:t>
      </w:r>
      <w:r w:rsidRPr="00BE2179">
        <w:t xml:space="preserve"> including any lab results (if sampling was conducted)</w:t>
      </w:r>
      <w:r w:rsidR="00986360" w:rsidRPr="00BE2179">
        <w:t xml:space="preserve"> </w:t>
      </w:r>
      <w:r w:rsidRPr="00BE2179">
        <w:t>to assess the success of the SWMP at reducing the discharge of pollutants to the MEP</w:t>
      </w:r>
      <w:r w:rsidR="00807AB2" w:rsidRPr="00BE2179">
        <w:t>.</w:t>
      </w:r>
      <w:r w:rsidRPr="00BE2179">
        <w:t xml:space="preserve"> For example</w:t>
      </w:r>
      <w:r w:rsidR="00807AB2" w:rsidRPr="00BE2179">
        <w:t>,</w:t>
      </w:r>
      <w:r w:rsidRPr="00BE2179">
        <w:t xml:space="preserve"> did the MS4 conduct visual inspections, clean the inlets, look for illicit discharge, clean streets, look for flow during dry weather, etc.</w:t>
      </w:r>
      <w:r w:rsidR="00B54573" w:rsidRPr="00BE2179">
        <w:t>?</w:t>
      </w:r>
      <w:r w:rsidR="00166792" w:rsidRPr="00BE2179">
        <w:t xml:space="preserve"> </w:t>
      </w:r>
    </w:p>
    <w:p w14:paraId="251F3ED6" w14:textId="7A86FE0C" w:rsidR="000A661E" w:rsidRPr="00BE2179" w:rsidRDefault="000A661E" w:rsidP="00CE3C9F">
      <w:pPr>
        <w:pStyle w:val="Heading3"/>
        <w:keepNext w:val="0"/>
        <w:keepLines w:val="0"/>
        <w:numPr>
          <w:ilvl w:val="0"/>
          <w:numId w:val="16"/>
        </w:numPr>
        <w:spacing w:before="240" w:after="100" w:afterAutospacing="1"/>
      </w:pPr>
      <w:r w:rsidRPr="00BE2179">
        <w:t xml:space="preserve">Impaired Waterbodies </w:t>
      </w:r>
    </w:p>
    <w:p w14:paraId="115697C6" w14:textId="77777777" w:rsidR="00582EA7" w:rsidRPr="00582EA7" w:rsidRDefault="007D4ABF" w:rsidP="003741F3">
      <w:pPr>
        <w:pStyle w:val="ListNumber3"/>
        <w:numPr>
          <w:ilvl w:val="0"/>
          <w:numId w:val="22"/>
        </w:numPr>
        <w:tabs>
          <w:tab w:val="left" w:pos="11074"/>
          <w:tab w:val="left" w:pos="12240"/>
          <w:tab w:val="left" w:pos="12960"/>
          <w:tab w:val="right" w:pos="14400"/>
        </w:tabs>
        <w:rPr>
          <w:color w:val="FF0000"/>
        </w:rPr>
      </w:pPr>
      <w:r w:rsidRPr="00BE2179">
        <w:t xml:space="preserve">Identify </w:t>
      </w:r>
      <w:r w:rsidR="0060431A" w:rsidRPr="00BE2179">
        <w:t xml:space="preserve">whether an impaired water within </w:t>
      </w:r>
      <w:r w:rsidRPr="00BE2179">
        <w:t>the</w:t>
      </w:r>
      <w:r w:rsidR="0060431A" w:rsidRPr="00BE2179">
        <w:t xml:space="preserve"> permitted area </w:t>
      </w:r>
      <w:r w:rsidRPr="00BE2179">
        <w:t>w</w:t>
      </w:r>
      <w:r w:rsidR="0060431A" w:rsidRPr="00BE2179">
        <w:t>as added to the latest EPA</w:t>
      </w:r>
      <w:r w:rsidRPr="00BE2179">
        <w:t>-</w:t>
      </w:r>
      <w:r w:rsidR="0060431A" w:rsidRPr="00BE2179">
        <w:t xml:space="preserve">approved 303(d) list or the Texas Integrated Report of Surface Water Quality for CWA Sections 305(b) and 303(d). </w:t>
      </w:r>
      <w:r w:rsidRPr="00BE2179">
        <w:t>List any newly</w:t>
      </w:r>
      <w:r w:rsidR="00EC5FD9" w:rsidRPr="00BE2179">
        <w:t>-</w:t>
      </w:r>
      <w:r w:rsidRPr="00BE2179">
        <w:t>identified impaired waters below by including the name of the water body and the cause of impairment.</w:t>
      </w:r>
    </w:p>
    <w:p w14:paraId="795CDF11" w14:textId="77777777" w:rsidR="00582EA7" w:rsidRDefault="00582EA7" w:rsidP="00582EA7">
      <w:pPr>
        <w:pStyle w:val="ListNumber3"/>
        <w:numPr>
          <w:ilvl w:val="0"/>
          <w:numId w:val="0"/>
        </w:numPr>
        <w:tabs>
          <w:tab w:val="left" w:pos="11074"/>
          <w:tab w:val="left" w:pos="12240"/>
          <w:tab w:val="left" w:pos="12960"/>
          <w:tab w:val="right" w:pos="14400"/>
        </w:tabs>
        <w:ind w:left="1080" w:hanging="360"/>
      </w:pPr>
    </w:p>
    <w:p w14:paraId="7A848911" w14:textId="77777777" w:rsidR="00582EA7" w:rsidRDefault="00582EA7" w:rsidP="00582EA7">
      <w:pPr>
        <w:pStyle w:val="ListNumber3"/>
        <w:numPr>
          <w:ilvl w:val="0"/>
          <w:numId w:val="0"/>
        </w:numPr>
        <w:tabs>
          <w:tab w:val="left" w:pos="11074"/>
          <w:tab w:val="left" w:pos="12240"/>
          <w:tab w:val="left" w:pos="12960"/>
          <w:tab w:val="right" w:pos="14400"/>
        </w:tabs>
        <w:ind w:left="1080" w:hanging="360"/>
      </w:pPr>
    </w:p>
    <w:p w14:paraId="5C54F5E0" w14:textId="77777777" w:rsidR="00582EA7" w:rsidRPr="00582EA7" w:rsidRDefault="000A661E" w:rsidP="00BF670D">
      <w:pPr>
        <w:pStyle w:val="ListNumber3"/>
        <w:numPr>
          <w:ilvl w:val="0"/>
          <w:numId w:val="22"/>
        </w:numPr>
        <w:tabs>
          <w:tab w:val="left" w:pos="11074"/>
          <w:tab w:val="left" w:pos="12240"/>
          <w:tab w:val="left" w:pos="12960"/>
          <w:tab w:val="right" w:pos="14400"/>
        </w:tabs>
        <w:rPr>
          <w:color w:val="FF0000"/>
        </w:rPr>
      </w:pPr>
      <w:r w:rsidRPr="00D6551B">
        <w:t>If applica</w:t>
      </w:r>
      <w:r>
        <w:t>ble, explain below any activities taken to address the discharge to impaired waterbodies, including any sampling results and a summary of the small MS4’s BMPs used to address the pollutant of concern</w:t>
      </w:r>
      <w:r w:rsidR="00EC5FD9">
        <w:t>.</w:t>
      </w:r>
    </w:p>
    <w:p w14:paraId="61A2D487" w14:textId="77777777" w:rsidR="00582EA7" w:rsidRDefault="00582EA7" w:rsidP="00582EA7">
      <w:pPr>
        <w:pStyle w:val="ListNumber3"/>
        <w:numPr>
          <w:ilvl w:val="0"/>
          <w:numId w:val="0"/>
        </w:numPr>
        <w:tabs>
          <w:tab w:val="left" w:pos="11074"/>
          <w:tab w:val="left" w:pos="12240"/>
          <w:tab w:val="left" w:pos="12960"/>
          <w:tab w:val="right" w:pos="14400"/>
        </w:tabs>
        <w:ind w:left="1080" w:hanging="360"/>
      </w:pPr>
    </w:p>
    <w:p w14:paraId="6E27DE00" w14:textId="77777777" w:rsidR="00582EA7" w:rsidRDefault="00582EA7" w:rsidP="00582EA7">
      <w:pPr>
        <w:pStyle w:val="ListNumber3"/>
        <w:numPr>
          <w:ilvl w:val="0"/>
          <w:numId w:val="0"/>
        </w:numPr>
        <w:tabs>
          <w:tab w:val="left" w:pos="11074"/>
          <w:tab w:val="left" w:pos="12240"/>
          <w:tab w:val="left" w:pos="12960"/>
          <w:tab w:val="right" w:pos="14400"/>
        </w:tabs>
        <w:ind w:left="1080" w:hanging="360"/>
      </w:pPr>
    </w:p>
    <w:p w14:paraId="10DDABB1" w14:textId="3CD94632" w:rsidR="000A661E" w:rsidRPr="00BE2179" w:rsidRDefault="000A661E" w:rsidP="00CE3C9F">
      <w:pPr>
        <w:pStyle w:val="ListNumber3"/>
        <w:numPr>
          <w:ilvl w:val="0"/>
          <w:numId w:val="22"/>
        </w:numPr>
        <w:tabs>
          <w:tab w:val="left" w:pos="11074"/>
          <w:tab w:val="left" w:pos="12240"/>
          <w:tab w:val="left" w:pos="12960"/>
          <w:tab w:val="right" w:pos="14400"/>
        </w:tabs>
        <w:spacing w:after="240"/>
      </w:pPr>
      <w:r w:rsidRPr="00BE2179">
        <w:t>Describe the implementation of targeted controls if the small MS4 discharges to an impaired water body with an approved TMDL</w:t>
      </w:r>
      <w:r w:rsidR="006B0D33" w:rsidRPr="00BE2179">
        <w:t>.</w:t>
      </w:r>
      <w:r w:rsidRPr="00BE2179">
        <w:t xml:space="preserve"> </w:t>
      </w:r>
    </w:p>
    <w:p w14:paraId="23105B67" w14:textId="77777777" w:rsidR="00621018" w:rsidRPr="00BE2179" w:rsidRDefault="00621018" w:rsidP="00B54573">
      <w:pPr>
        <w:pStyle w:val="ListNumber3"/>
        <w:numPr>
          <w:ilvl w:val="0"/>
          <w:numId w:val="0"/>
        </w:numPr>
        <w:spacing w:line="480" w:lineRule="auto"/>
      </w:pPr>
    </w:p>
    <w:p w14:paraId="458F3770" w14:textId="438EC52F" w:rsidR="000A661E" w:rsidRPr="00BE2179" w:rsidRDefault="000A661E" w:rsidP="00CE3C9F">
      <w:pPr>
        <w:pStyle w:val="ListNumber3"/>
        <w:numPr>
          <w:ilvl w:val="0"/>
          <w:numId w:val="22"/>
        </w:numPr>
        <w:tabs>
          <w:tab w:val="left" w:pos="11074"/>
          <w:tab w:val="left" w:pos="12240"/>
          <w:tab w:val="left" w:pos="12960"/>
          <w:tab w:val="right" w:pos="14400"/>
        </w:tabs>
      </w:pPr>
      <w:r w:rsidRPr="00BE2179">
        <w:t>Report the benchmark identified by the MS4 and assessment activities</w:t>
      </w:r>
      <w:r w:rsidR="005920AA" w:rsidRPr="00BE2179">
        <w:t>:</w:t>
      </w:r>
      <w:r w:rsidRPr="00BE2179">
        <w:t xml:space="preserve"> </w:t>
      </w:r>
    </w:p>
    <w:tbl>
      <w:tblPr>
        <w:tblStyle w:val="TCEQTable-Arial"/>
        <w:tblW w:w="0" w:type="auto"/>
        <w:tblLook w:val="04A0" w:firstRow="1" w:lastRow="0" w:firstColumn="1" w:lastColumn="0" w:noHBand="0" w:noVBand="1"/>
      </w:tblPr>
      <w:tblGrid>
        <w:gridCol w:w="2240"/>
        <w:gridCol w:w="1882"/>
        <w:gridCol w:w="4776"/>
        <w:gridCol w:w="1892"/>
      </w:tblGrid>
      <w:tr w:rsidR="000A661E" w:rsidRPr="00675BBB" w14:paraId="4B51830A" w14:textId="77777777" w:rsidTr="006A53AF">
        <w:trPr>
          <w:cnfStyle w:val="100000000000" w:firstRow="1" w:lastRow="0" w:firstColumn="0" w:lastColumn="0" w:oddVBand="0" w:evenVBand="0" w:oddHBand="0" w:evenHBand="0" w:firstRowFirstColumn="0" w:firstRowLastColumn="0" w:lastRowFirstColumn="0" w:lastRowLastColumn="0"/>
          <w:trHeight w:val="1095"/>
        </w:trPr>
        <w:tc>
          <w:tcPr>
            <w:tcW w:w="2268" w:type="dxa"/>
            <w:vAlign w:val="top"/>
          </w:tcPr>
          <w:p w14:paraId="224EA64C" w14:textId="77777777" w:rsidR="00621018" w:rsidRPr="00582EA7" w:rsidRDefault="000A661E" w:rsidP="00621018">
            <w:pPr>
              <w:spacing w:after="0" w:afterAutospacing="0"/>
              <w:rPr>
                <w:rFonts w:ascii="Arial" w:hAnsi="Arial" w:cs="Arial"/>
                <w:sz w:val="24"/>
              </w:rPr>
            </w:pPr>
            <w:r w:rsidRPr="00582EA7">
              <w:rPr>
                <w:rFonts w:cs="Arial"/>
                <w:sz w:val="24"/>
              </w:rPr>
              <w:lastRenderedPageBreak/>
              <w:t>Benchmark Parameter</w:t>
            </w:r>
            <w:r w:rsidR="00621018" w:rsidRPr="00582EA7">
              <w:rPr>
                <w:rFonts w:ascii="Arial" w:hAnsi="Arial" w:cs="Arial"/>
                <w:sz w:val="24"/>
              </w:rPr>
              <w:t xml:space="preserve"> </w:t>
            </w:r>
          </w:p>
          <w:p w14:paraId="3E4E6696" w14:textId="77777777" w:rsidR="000A661E" w:rsidRPr="00582EA7" w:rsidRDefault="00621018" w:rsidP="00621018">
            <w:pPr>
              <w:rPr>
                <w:rFonts w:cs="Arial"/>
                <w:b w:val="0"/>
                <w:i/>
                <w:sz w:val="24"/>
              </w:rPr>
            </w:pPr>
            <w:r w:rsidRPr="00582EA7">
              <w:rPr>
                <w:rFonts w:cs="Arial"/>
                <w:i/>
                <w:sz w:val="24"/>
              </w:rPr>
              <w:t>(Ex: Total Suspended Solids)</w:t>
            </w:r>
          </w:p>
        </w:tc>
        <w:tc>
          <w:tcPr>
            <w:tcW w:w="1890" w:type="dxa"/>
            <w:vAlign w:val="top"/>
          </w:tcPr>
          <w:p w14:paraId="60C24C13" w14:textId="77777777" w:rsidR="000A661E" w:rsidRPr="00582EA7" w:rsidRDefault="000A661E" w:rsidP="00F33EDE">
            <w:pPr>
              <w:spacing w:after="240"/>
              <w:rPr>
                <w:rFonts w:cs="Arial"/>
                <w:b w:val="0"/>
                <w:sz w:val="24"/>
              </w:rPr>
            </w:pPr>
            <w:r w:rsidRPr="00582EA7">
              <w:rPr>
                <w:rFonts w:cs="Arial"/>
                <w:sz w:val="24"/>
              </w:rPr>
              <w:t>Benchmark Value</w:t>
            </w:r>
          </w:p>
        </w:tc>
        <w:tc>
          <w:tcPr>
            <w:tcW w:w="4950" w:type="dxa"/>
            <w:vAlign w:val="top"/>
          </w:tcPr>
          <w:p w14:paraId="18ED6EF7" w14:textId="02CEAFC0" w:rsidR="000A661E" w:rsidRPr="00582EA7" w:rsidRDefault="000A661E" w:rsidP="00F33EDE">
            <w:pPr>
              <w:spacing w:after="240"/>
              <w:rPr>
                <w:rFonts w:cs="Arial"/>
                <w:b w:val="0"/>
                <w:sz w:val="24"/>
              </w:rPr>
            </w:pPr>
            <w:r w:rsidRPr="00582EA7">
              <w:rPr>
                <w:rFonts w:cs="Arial"/>
                <w:sz w:val="24"/>
              </w:rPr>
              <w:t>Description of additional sampling or other assessment activities</w:t>
            </w:r>
          </w:p>
        </w:tc>
        <w:tc>
          <w:tcPr>
            <w:tcW w:w="1908" w:type="dxa"/>
            <w:vAlign w:val="top"/>
          </w:tcPr>
          <w:p w14:paraId="67C6A915" w14:textId="77777777" w:rsidR="000A661E" w:rsidRPr="00582EA7" w:rsidRDefault="000A661E" w:rsidP="00F33EDE">
            <w:pPr>
              <w:spacing w:after="240"/>
              <w:rPr>
                <w:rFonts w:cs="Arial"/>
                <w:b w:val="0"/>
                <w:sz w:val="24"/>
              </w:rPr>
            </w:pPr>
            <w:r w:rsidRPr="00582EA7">
              <w:rPr>
                <w:rFonts w:cs="Arial"/>
                <w:sz w:val="24"/>
              </w:rPr>
              <w:t>Year(s) conducted</w:t>
            </w:r>
          </w:p>
        </w:tc>
      </w:tr>
      <w:tr w:rsidR="000A661E" w:rsidRPr="00675BBB" w14:paraId="0208B9EE" w14:textId="77777777" w:rsidTr="006A53AF">
        <w:trPr>
          <w:trHeight w:val="731"/>
        </w:trPr>
        <w:tc>
          <w:tcPr>
            <w:tcW w:w="2268" w:type="dxa"/>
            <w:vAlign w:val="top"/>
          </w:tcPr>
          <w:p w14:paraId="111CEC81" w14:textId="77777777" w:rsidR="000A661E" w:rsidRPr="00582EA7" w:rsidRDefault="000A661E" w:rsidP="00F33EDE">
            <w:pPr>
              <w:spacing w:after="240"/>
              <w:rPr>
                <w:rFonts w:ascii="Arial" w:hAnsi="Arial" w:cs="Arial"/>
                <w:sz w:val="24"/>
              </w:rPr>
            </w:pPr>
          </w:p>
        </w:tc>
        <w:tc>
          <w:tcPr>
            <w:tcW w:w="1890" w:type="dxa"/>
            <w:vAlign w:val="top"/>
          </w:tcPr>
          <w:p w14:paraId="1DA9CA7C" w14:textId="77777777" w:rsidR="000A661E" w:rsidRPr="00582EA7" w:rsidRDefault="000A661E" w:rsidP="00F33EDE">
            <w:pPr>
              <w:spacing w:after="240"/>
              <w:rPr>
                <w:rFonts w:ascii="Arial" w:hAnsi="Arial" w:cs="Arial"/>
                <w:sz w:val="24"/>
              </w:rPr>
            </w:pPr>
          </w:p>
        </w:tc>
        <w:tc>
          <w:tcPr>
            <w:tcW w:w="4950" w:type="dxa"/>
            <w:vAlign w:val="top"/>
          </w:tcPr>
          <w:p w14:paraId="15C9C4AD" w14:textId="77777777" w:rsidR="000A661E" w:rsidRPr="00582EA7" w:rsidRDefault="000A661E" w:rsidP="00F33EDE">
            <w:pPr>
              <w:spacing w:after="240"/>
              <w:rPr>
                <w:rFonts w:ascii="Arial" w:hAnsi="Arial" w:cs="Arial"/>
                <w:sz w:val="24"/>
              </w:rPr>
            </w:pPr>
          </w:p>
        </w:tc>
        <w:tc>
          <w:tcPr>
            <w:tcW w:w="1908" w:type="dxa"/>
            <w:vAlign w:val="top"/>
          </w:tcPr>
          <w:p w14:paraId="788ADB37" w14:textId="77777777" w:rsidR="000A661E" w:rsidRPr="00582EA7" w:rsidRDefault="000A661E" w:rsidP="00F33EDE">
            <w:pPr>
              <w:spacing w:after="240"/>
              <w:rPr>
                <w:rFonts w:ascii="Arial" w:hAnsi="Arial" w:cs="Arial"/>
                <w:sz w:val="24"/>
              </w:rPr>
            </w:pPr>
          </w:p>
        </w:tc>
      </w:tr>
      <w:tr w:rsidR="000A661E" w:rsidRPr="00675BBB" w14:paraId="382BEDBC" w14:textId="77777777" w:rsidTr="006A53AF">
        <w:trPr>
          <w:trHeight w:val="432"/>
        </w:trPr>
        <w:tc>
          <w:tcPr>
            <w:tcW w:w="2268" w:type="dxa"/>
            <w:vAlign w:val="top"/>
          </w:tcPr>
          <w:p w14:paraId="23D19722" w14:textId="77777777" w:rsidR="000A661E" w:rsidRPr="00582EA7" w:rsidRDefault="000A661E" w:rsidP="00F33EDE">
            <w:pPr>
              <w:spacing w:after="240"/>
              <w:rPr>
                <w:rFonts w:ascii="Arial" w:hAnsi="Arial" w:cs="Arial"/>
                <w:sz w:val="24"/>
              </w:rPr>
            </w:pPr>
          </w:p>
        </w:tc>
        <w:tc>
          <w:tcPr>
            <w:tcW w:w="1890" w:type="dxa"/>
            <w:vAlign w:val="top"/>
          </w:tcPr>
          <w:p w14:paraId="3A9FCB9F" w14:textId="77777777" w:rsidR="000A661E" w:rsidRPr="00582EA7" w:rsidRDefault="000A661E" w:rsidP="00F33EDE">
            <w:pPr>
              <w:spacing w:after="240"/>
              <w:rPr>
                <w:rFonts w:ascii="Arial" w:hAnsi="Arial" w:cs="Arial"/>
                <w:sz w:val="24"/>
              </w:rPr>
            </w:pPr>
          </w:p>
        </w:tc>
        <w:tc>
          <w:tcPr>
            <w:tcW w:w="4950" w:type="dxa"/>
            <w:vAlign w:val="top"/>
          </w:tcPr>
          <w:p w14:paraId="1F535C32" w14:textId="77777777" w:rsidR="000A661E" w:rsidRPr="00582EA7" w:rsidRDefault="000A661E" w:rsidP="00F33EDE">
            <w:pPr>
              <w:spacing w:after="240"/>
              <w:rPr>
                <w:rFonts w:ascii="Arial" w:hAnsi="Arial" w:cs="Arial"/>
                <w:sz w:val="24"/>
              </w:rPr>
            </w:pPr>
          </w:p>
        </w:tc>
        <w:tc>
          <w:tcPr>
            <w:tcW w:w="1908" w:type="dxa"/>
            <w:vAlign w:val="top"/>
          </w:tcPr>
          <w:p w14:paraId="5C049DF0" w14:textId="77777777" w:rsidR="000A661E" w:rsidRPr="00582EA7" w:rsidRDefault="000A661E" w:rsidP="00F33EDE">
            <w:pPr>
              <w:spacing w:after="240"/>
              <w:rPr>
                <w:rFonts w:ascii="Arial" w:hAnsi="Arial" w:cs="Arial"/>
                <w:sz w:val="24"/>
              </w:rPr>
            </w:pPr>
          </w:p>
        </w:tc>
      </w:tr>
      <w:tr w:rsidR="000A661E" w:rsidRPr="00675BBB" w14:paraId="6AE2ADE0" w14:textId="77777777" w:rsidTr="006A53AF">
        <w:trPr>
          <w:trHeight w:val="448"/>
        </w:trPr>
        <w:tc>
          <w:tcPr>
            <w:tcW w:w="2268" w:type="dxa"/>
            <w:vAlign w:val="top"/>
          </w:tcPr>
          <w:p w14:paraId="084C0E35" w14:textId="77777777" w:rsidR="000A661E" w:rsidRPr="00582EA7" w:rsidRDefault="000A661E" w:rsidP="00F33EDE">
            <w:pPr>
              <w:spacing w:after="240"/>
              <w:rPr>
                <w:rFonts w:ascii="Arial" w:hAnsi="Arial" w:cs="Arial"/>
                <w:sz w:val="24"/>
              </w:rPr>
            </w:pPr>
          </w:p>
        </w:tc>
        <w:tc>
          <w:tcPr>
            <w:tcW w:w="1890" w:type="dxa"/>
            <w:vAlign w:val="top"/>
          </w:tcPr>
          <w:p w14:paraId="68C9B09D" w14:textId="77777777" w:rsidR="000A661E" w:rsidRPr="00582EA7" w:rsidRDefault="000A661E" w:rsidP="00F33EDE">
            <w:pPr>
              <w:spacing w:after="240"/>
              <w:rPr>
                <w:rFonts w:ascii="Arial" w:hAnsi="Arial" w:cs="Arial"/>
                <w:sz w:val="24"/>
              </w:rPr>
            </w:pPr>
          </w:p>
        </w:tc>
        <w:tc>
          <w:tcPr>
            <w:tcW w:w="4950" w:type="dxa"/>
            <w:vAlign w:val="top"/>
          </w:tcPr>
          <w:p w14:paraId="1C895B11" w14:textId="77777777" w:rsidR="000A661E" w:rsidRPr="00582EA7" w:rsidRDefault="000A661E" w:rsidP="00F33EDE">
            <w:pPr>
              <w:spacing w:after="240"/>
              <w:rPr>
                <w:rFonts w:ascii="Arial" w:hAnsi="Arial" w:cs="Arial"/>
                <w:sz w:val="24"/>
              </w:rPr>
            </w:pPr>
          </w:p>
        </w:tc>
        <w:tc>
          <w:tcPr>
            <w:tcW w:w="1908" w:type="dxa"/>
            <w:vAlign w:val="top"/>
          </w:tcPr>
          <w:p w14:paraId="5C776175" w14:textId="77777777" w:rsidR="000A661E" w:rsidRPr="00582EA7" w:rsidRDefault="000A661E" w:rsidP="00F33EDE">
            <w:pPr>
              <w:spacing w:after="240"/>
              <w:rPr>
                <w:rFonts w:ascii="Arial" w:hAnsi="Arial" w:cs="Arial"/>
                <w:sz w:val="24"/>
              </w:rPr>
            </w:pPr>
          </w:p>
        </w:tc>
      </w:tr>
    </w:tbl>
    <w:p w14:paraId="15356B8E" w14:textId="0335FF47" w:rsidR="000A661E" w:rsidRPr="007A2811" w:rsidRDefault="000A661E" w:rsidP="00BF57E0">
      <w:pPr>
        <w:pStyle w:val="ListNumber3"/>
        <w:numPr>
          <w:ilvl w:val="0"/>
          <w:numId w:val="22"/>
        </w:numPr>
        <w:tabs>
          <w:tab w:val="left" w:pos="11074"/>
          <w:tab w:val="left" w:pos="12240"/>
          <w:tab w:val="left" w:pos="12960"/>
          <w:tab w:val="right" w:pos="14400"/>
        </w:tabs>
        <w:spacing w:before="360"/>
      </w:pPr>
      <w:r w:rsidRPr="007A2811">
        <w:t>Provide an analysis of how the selected BMPs will be effective in contribu</w:t>
      </w:r>
      <w:r w:rsidR="00072D98">
        <w:t>ting to achieving the benchmark:</w:t>
      </w:r>
    </w:p>
    <w:tbl>
      <w:tblPr>
        <w:tblStyle w:val="TCEQTable-Arial"/>
        <w:tblW w:w="4998" w:type="pct"/>
        <w:tblLayout w:type="fixed"/>
        <w:tblLook w:val="01A0" w:firstRow="1" w:lastRow="0" w:firstColumn="1" w:lastColumn="1" w:noHBand="0" w:noVBand="0"/>
      </w:tblPr>
      <w:tblGrid>
        <w:gridCol w:w="3596"/>
        <w:gridCol w:w="3447"/>
        <w:gridCol w:w="3743"/>
      </w:tblGrid>
      <w:tr w:rsidR="000A661E" w:rsidRPr="006117E9" w14:paraId="417CCD66" w14:textId="77777777" w:rsidTr="006A53AF">
        <w:trPr>
          <w:cnfStyle w:val="100000000000" w:firstRow="1" w:lastRow="0" w:firstColumn="0" w:lastColumn="0" w:oddVBand="0" w:evenVBand="0" w:oddHBand="0" w:evenHBand="0" w:firstRowFirstColumn="0" w:firstRowLastColumn="0" w:lastRowFirstColumn="0" w:lastRowLastColumn="0"/>
          <w:trHeight w:val="863"/>
        </w:trPr>
        <w:tc>
          <w:tcPr>
            <w:tcW w:w="3595" w:type="dxa"/>
            <w:vAlign w:val="top"/>
          </w:tcPr>
          <w:p w14:paraId="3D6BDFC2" w14:textId="77777777" w:rsidR="000A661E" w:rsidRPr="00582EA7" w:rsidRDefault="000A661E" w:rsidP="00F33EDE">
            <w:pPr>
              <w:tabs>
                <w:tab w:val="left" w:pos="11074"/>
                <w:tab w:val="left" w:pos="12240"/>
                <w:tab w:val="left" w:pos="12960"/>
                <w:tab w:val="right" w:pos="14400"/>
              </w:tabs>
              <w:rPr>
                <w:b w:val="0"/>
                <w:sz w:val="24"/>
              </w:rPr>
            </w:pPr>
            <w:r w:rsidRPr="00582EA7">
              <w:rPr>
                <w:sz w:val="24"/>
              </w:rPr>
              <w:t>Benchmark Parameter</w:t>
            </w:r>
          </w:p>
        </w:tc>
        <w:tc>
          <w:tcPr>
            <w:tcW w:w="3447" w:type="dxa"/>
            <w:vAlign w:val="top"/>
          </w:tcPr>
          <w:p w14:paraId="6E73DFA7" w14:textId="77777777" w:rsidR="000A661E" w:rsidRPr="00582EA7" w:rsidRDefault="000A661E" w:rsidP="00F33EDE">
            <w:pPr>
              <w:tabs>
                <w:tab w:val="left" w:pos="11074"/>
                <w:tab w:val="left" w:pos="12240"/>
                <w:tab w:val="left" w:pos="12960"/>
                <w:tab w:val="right" w:pos="14400"/>
              </w:tabs>
              <w:ind w:left="360"/>
              <w:rPr>
                <w:b w:val="0"/>
                <w:sz w:val="24"/>
              </w:rPr>
            </w:pPr>
            <w:r w:rsidRPr="00582EA7">
              <w:rPr>
                <w:sz w:val="24"/>
              </w:rPr>
              <w:t>Selected BMP</w:t>
            </w:r>
          </w:p>
        </w:tc>
        <w:tc>
          <w:tcPr>
            <w:tcW w:w="3743" w:type="dxa"/>
            <w:vAlign w:val="top"/>
          </w:tcPr>
          <w:p w14:paraId="6E580320" w14:textId="77777777" w:rsidR="000A661E" w:rsidRPr="00582EA7" w:rsidRDefault="000A661E" w:rsidP="00F33EDE">
            <w:pPr>
              <w:tabs>
                <w:tab w:val="left" w:pos="11074"/>
                <w:tab w:val="left" w:pos="12240"/>
                <w:tab w:val="left" w:pos="12960"/>
                <w:tab w:val="right" w:pos="14400"/>
              </w:tabs>
              <w:ind w:left="360"/>
              <w:rPr>
                <w:b w:val="0"/>
                <w:sz w:val="24"/>
              </w:rPr>
            </w:pPr>
            <w:r w:rsidRPr="00582EA7">
              <w:rPr>
                <w:sz w:val="24"/>
              </w:rPr>
              <w:t>Contribution to achieving Benchmark</w:t>
            </w:r>
          </w:p>
        </w:tc>
      </w:tr>
      <w:tr w:rsidR="000A661E" w:rsidRPr="006117E9" w14:paraId="16A87E73" w14:textId="77777777" w:rsidTr="006A53AF">
        <w:trPr>
          <w:trHeight w:val="806"/>
        </w:trPr>
        <w:tc>
          <w:tcPr>
            <w:tcW w:w="3595" w:type="dxa"/>
            <w:vAlign w:val="top"/>
          </w:tcPr>
          <w:p w14:paraId="6BE095BF" w14:textId="77777777" w:rsidR="000A661E" w:rsidRPr="00582EA7" w:rsidRDefault="000A661E" w:rsidP="00F33EDE">
            <w:pPr>
              <w:tabs>
                <w:tab w:val="left" w:pos="11074"/>
                <w:tab w:val="left" w:pos="12240"/>
                <w:tab w:val="left" w:pos="12960"/>
                <w:tab w:val="right" w:pos="14400"/>
              </w:tabs>
              <w:ind w:left="720" w:hanging="360"/>
              <w:rPr>
                <w:i/>
                <w:sz w:val="24"/>
              </w:rPr>
            </w:pPr>
          </w:p>
        </w:tc>
        <w:tc>
          <w:tcPr>
            <w:tcW w:w="3447" w:type="dxa"/>
            <w:vAlign w:val="top"/>
          </w:tcPr>
          <w:p w14:paraId="21DDBC78" w14:textId="77777777" w:rsidR="000A661E" w:rsidRPr="00582EA7" w:rsidRDefault="000A661E" w:rsidP="00F33EDE">
            <w:pPr>
              <w:tabs>
                <w:tab w:val="left" w:pos="11074"/>
                <w:tab w:val="left" w:pos="12240"/>
                <w:tab w:val="left" w:pos="12960"/>
                <w:tab w:val="right" w:pos="14400"/>
              </w:tabs>
              <w:ind w:left="720" w:hanging="360"/>
              <w:rPr>
                <w:sz w:val="24"/>
              </w:rPr>
            </w:pPr>
            <w:r w:rsidRPr="00582EA7">
              <w:rPr>
                <w:sz w:val="24"/>
              </w:rPr>
              <w:t xml:space="preserve"> </w:t>
            </w:r>
          </w:p>
        </w:tc>
        <w:tc>
          <w:tcPr>
            <w:tcW w:w="3743" w:type="dxa"/>
            <w:vAlign w:val="top"/>
          </w:tcPr>
          <w:p w14:paraId="529419A4" w14:textId="77777777" w:rsidR="000A661E" w:rsidRPr="00582EA7" w:rsidRDefault="000A661E" w:rsidP="00F33EDE">
            <w:pPr>
              <w:tabs>
                <w:tab w:val="left" w:pos="11074"/>
                <w:tab w:val="left" w:pos="12240"/>
                <w:tab w:val="left" w:pos="12960"/>
                <w:tab w:val="right" w:pos="14400"/>
              </w:tabs>
              <w:ind w:left="720" w:hanging="360"/>
              <w:rPr>
                <w:sz w:val="24"/>
              </w:rPr>
            </w:pPr>
          </w:p>
        </w:tc>
      </w:tr>
      <w:tr w:rsidR="000A661E" w:rsidRPr="006117E9" w14:paraId="17F33E80" w14:textId="77777777" w:rsidTr="006A53AF">
        <w:trPr>
          <w:trHeight w:val="889"/>
        </w:trPr>
        <w:tc>
          <w:tcPr>
            <w:tcW w:w="3595" w:type="dxa"/>
            <w:vAlign w:val="top"/>
          </w:tcPr>
          <w:p w14:paraId="5907BB65" w14:textId="77777777" w:rsidR="000A661E" w:rsidRPr="00582EA7" w:rsidDel="00A70D96" w:rsidRDefault="000A661E" w:rsidP="00F33EDE">
            <w:pPr>
              <w:tabs>
                <w:tab w:val="left" w:pos="11074"/>
                <w:tab w:val="left" w:pos="12240"/>
                <w:tab w:val="left" w:pos="12960"/>
                <w:tab w:val="right" w:pos="14400"/>
              </w:tabs>
              <w:ind w:left="720" w:hanging="360"/>
              <w:rPr>
                <w:sz w:val="24"/>
              </w:rPr>
            </w:pPr>
          </w:p>
        </w:tc>
        <w:tc>
          <w:tcPr>
            <w:tcW w:w="3447" w:type="dxa"/>
            <w:vAlign w:val="top"/>
          </w:tcPr>
          <w:p w14:paraId="18AD05AF" w14:textId="77777777" w:rsidR="000A661E" w:rsidRPr="00582EA7" w:rsidRDefault="000A661E" w:rsidP="00F33EDE">
            <w:pPr>
              <w:tabs>
                <w:tab w:val="left" w:pos="11074"/>
                <w:tab w:val="left" w:pos="12240"/>
                <w:tab w:val="left" w:pos="12960"/>
                <w:tab w:val="right" w:pos="14400"/>
              </w:tabs>
              <w:ind w:left="720" w:hanging="360"/>
              <w:rPr>
                <w:sz w:val="24"/>
              </w:rPr>
            </w:pPr>
          </w:p>
        </w:tc>
        <w:tc>
          <w:tcPr>
            <w:tcW w:w="3743" w:type="dxa"/>
            <w:vAlign w:val="top"/>
          </w:tcPr>
          <w:p w14:paraId="40BFC4F2" w14:textId="77777777" w:rsidR="000A661E" w:rsidRPr="00582EA7" w:rsidRDefault="000A661E" w:rsidP="00F33EDE">
            <w:pPr>
              <w:tabs>
                <w:tab w:val="left" w:pos="11074"/>
                <w:tab w:val="left" w:pos="12240"/>
                <w:tab w:val="left" w:pos="12960"/>
                <w:tab w:val="right" w:pos="14400"/>
              </w:tabs>
              <w:ind w:left="720" w:hanging="360"/>
              <w:rPr>
                <w:sz w:val="24"/>
              </w:rPr>
            </w:pPr>
          </w:p>
        </w:tc>
      </w:tr>
      <w:tr w:rsidR="000A661E" w:rsidRPr="006117E9" w14:paraId="1D067E6F" w14:textId="77777777" w:rsidTr="006A53AF">
        <w:trPr>
          <w:trHeight w:val="825"/>
        </w:trPr>
        <w:tc>
          <w:tcPr>
            <w:tcW w:w="3595" w:type="dxa"/>
            <w:vAlign w:val="top"/>
          </w:tcPr>
          <w:p w14:paraId="69B16C05" w14:textId="77777777" w:rsidR="000A661E" w:rsidRPr="00582EA7" w:rsidRDefault="000A661E" w:rsidP="00F33EDE">
            <w:pPr>
              <w:tabs>
                <w:tab w:val="left" w:pos="11074"/>
                <w:tab w:val="left" w:pos="12240"/>
                <w:tab w:val="left" w:pos="12960"/>
                <w:tab w:val="right" w:pos="14400"/>
              </w:tabs>
              <w:ind w:left="720" w:hanging="360"/>
              <w:rPr>
                <w:sz w:val="24"/>
              </w:rPr>
            </w:pPr>
          </w:p>
        </w:tc>
        <w:tc>
          <w:tcPr>
            <w:tcW w:w="3447" w:type="dxa"/>
            <w:vAlign w:val="top"/>
          </w:tcPr>
          <w:p w14:paraId="5689EC82" w14:textId="77777777" w:rsidR="000A661E" w:rsidRPr="00582EA7" w:rsidRDefault="000A661E" w:rsidP="00F33EDE">
            <w:pPr>
              <w:tabs>
                <w:tab w:val="left" w:pos="11074"/>
                <w:tab w:val="left" w:pos="12240"/>
                <w:tab w:val="left" w:pos="12960"/>
                <w:tab w:val="right" w:pos="14400"/>
              </w:tabs>
              <w:ind w:left="720" w:hanging="360"/>
              <w:rPr>
                <w:sz w:val="24"/>
              </w:rPr>
            </w:pPr>
          </w:p>
        </w:tc>
        <w:tc>
          <w:tcPr>
            <w:tcW w:w="3743" w:type="dxa"/>
            <w:vAlign w:val="top"/>
          </w:tcPr>
          <w:p w14:paraId="04431843" w14:textId="77777777" w:rsidR="000A661E" w:rsidRPr="00582EA7" w:rsidRDefault="000A661E" w:rsidP="00F33EDE">
            <w:pPr>
              <w:tabs>
                <w:tab w:val="left" w:pos="11074"/>
                <w:tab w:val="left" w:pos="12240"/>
                <w:tab w:val="left" w:pos="12960"/>
                <w:tab w:val="right" w:pos="14400"/>
              </w:tabs>
              <w:ind w:left="720" w:hanging="360"/>
              <w:rPr>
                <w:sz w:val="24"/>
              </w:rPr>
            </w:pPr>
          </w:p>
        </w:tc>
      </w:tr>
      <w:tr w:rsidR="000A661E" w:rsidRPr="006117E9" w14:paraId="20E254C3" w14:textId="77777777" w:rsidTr="006A53AF">
        <w:trPr>
          <w:trHeight w:val="825"/>
        </w:trPr>
        <w:tc>
          <w:tcPr>
            <w:tcW w:w="3595" w:type="dxa"/>
            <w:vAlign w:val="top"/>
          </w:tcPr>
          <w:p w14:paraId="1D2D35BA" w14:textId="77777777" w:rsidR="000A661E" w:rsidRPr="00582EA7" w:rsidRDefault="000A661E" w:rsidP="00F33EDE">
            <w:pPr>
              <w:tabs>
                <w:tab w:val="left" w:pos="11074"/>
                <w:tab w:val="left" w:pos="12240"/>
                <w:tab w:val="left" w:pos="12960"/>
                <w:tab w:val="right" w:pos="14400"/>
              </w:tabs>
              <w:ind w:left="720" w:hanging="360"/>
              <w:rPr>
                <w:sz w:val="24"/>
              </w:rPr>
            </w:pPr>
          </w:p>
        </w:tc>
        <w:tc>
          <w:tcPr>
            <w:tcW w:w="3447" w:type="dxa"/>
            <w:vAlign w:val="top"/>
          </w:tcPr>
          <w:p w14:paraId="6A72EC65" w14:textId="77777777" w:rsidR="000A661E" w:rsidRPr="00582EA7" w:rsidRDefault="000A661E" w:rsidP="00F33EDE">
            <w:pPr>
              <w:tabs>
                <w:tab w:val="left" w:pos="11074"/>
                <w:tab w:val="left" w:pos="12240"/>
                <w:tab w:val="left" w:pos="12960"/>
                <w:tab w:val="right" w:pos="14400"/>
              </w:tabs>
              <w:ind w:left="720" w:hanging="360"/>
              <w:rPr>
                <w:sz w:val="24"/>
              </w:rPr>
            </w:pPr>
          </w:p>
        </w:tc>
        <w:tc>
          <w:tcPr>
            <w:tcW w:w="3743" w:type="dxa"/>
            <w:vAlign w:val="top"/>
          </w:tcPr>
          <w:p w14:paraId="55E3D800" w14:textId="77777777" w:rsidR="000A661E" w:rsidRPr="00582EA7" w:rsidRDefault="000A661E" w:rsidP="00F33EDE">
            <w:pPr>
              <w:tabs>
                <w:tab w:val="left" w:pos="11074"/>
                <w:tab w:val="left" w:pos="12240"/>
                <w:tab w:val="left" w:pos="12960"/>
                <w:tab w:val="right" w:pos="14400"/>
              </w:tabs>
              <w:ind w:left="720" w:hanging="360"/>
              <w:rPr>
                <w:sz w:val="24"/>
              </w:rPr>
            </w:pPr>
          </w:p>
        </w:tc>
      </w:tr>
    </w:tbl>
    <w:p w14:paraId="25DA91BC" w14:textId="77777777" w:rsidR="000A661E" w:rsidRPr="00B00A9A" w:rsidRDefault="000A661E" w:rsidP="000A661E">
      <w:pPr>
        <w:tabs>
          <w:tab w:val="left" w:pos="11074"/>
          <w:tab w:val="left" w:pos="12240"/>
          <w:tab w:val="left" w:pos="12960"/>
          <w:tab w:val="right" w:pos="14400"/>
        </w:tabs>
      </w:pPr>
    </w:p>
    <w:p w14:paraId="4D15AB6B" w14:textId="3AD1F124" w:rsidR="000A661E" w:rsidRPr="00C157A6" w:rsidRDefault="00367D7B" w:rsidP="00C157A6">
      <w:pPr>
        <w:tabs>
          <w:tab w:val="left" w:pos="11074"/>
          <w:tab w:val="left" w:pos="12240"/>
          <w:tab w:val="left" w:pos="12960"/>
          <w:tab w:val="right" w:pos="14400"/>
        </w:tabs>
        <w:ind w:left="360"/>
      </w:pPr>
      <w:r w:rsidRPr="00BE2179">
        <w:t xml:space="preserve">6. </w:t>
      </w:r>
      <w:r w:rsidR="000A661E" w:rsidRPr="00BE2179">
        <w:t>If applicable, report on focused BMPs to address impairment</w:t>
      </w:r>
      <w:r w:rsidR="00A518E5" w:rsidRPr="00BE2179">
        <w:t xml:space="preserve"> for bacteria</w:t>
      </w:r>
      <w:r w:rsidR="000A661E" w:rsidRPr="00BE2179">
        <w:t>:</w:t>
      </w:r>
    </w:p>
    <w:tbl>
      <w:tblPr>
        <w:tblStyle w:val="TCEQTable-Arial"/>
        <w:tblW w:w="5000" w:type="pct"/>
        <w:tblLayout w:type="fixed"/>
        <w:tblLook w:val="01A0" w:firstRow="1" w:lastRow="0" w:firstColumn="1" w:lastColumn="1" w:noHBand="0" w:noVBand="0"/>
      </w:tblPr>
      <w:tblGrid>
        <w:gridCol w:w="5725"/>
        <w:gridCol w:w="5065"/>
      </w:tblGrid>
      <w:tr w:rsidR="00DD54BD" w:rsidRPr="00B00A9A" w14:paraId="41B1CE66" w14:textId="77777777" w:rsidTr="006A53AF">
        <w:trPr>
          <w:cnfStyle w:val="100000000000" w:firstRow="1" w:lastRow="0" w:firstColumn="0" w:lastColumn="0" w:oddVBand="0" w:evenVBand="0" w:oddHBand="0" w:evenHBand="0" w:firstRowFirstColumn="0" w:firstRowLastColumn="0" w:lastRowFirstColumn="0" w:lastRowLastColumn="0"/>
          <w:trHeight w:val="984"/>
        </w:trPr>
        <w:tc>
          <w:tcPr>
            <w:tcW w:w="5935" w:type="dxa"/>
            <w:vAlign w:val="top"/>
          </w:tcPr>
          <w:p w14:paraId="535E04B5" w14:textId="2847EA5E" w:rsidR="00DD54BD" w:rsidRPr="00582EA7" w:rsidRDefault="00DD54BD" w:rsidP="00812F85">
            <w:pPr>
              <w:rPr>
                <w:b w:val="0"/>
                <w:sz w:val="24"/>
              </w:rPr>
            </w:pPr>
            <w:r w:rsidRPr="00582EA7">
              <w:rPr>
                <w:sz w:val="24"/>
              </w:rPr>
              <w:t xml:space="preserve">Description of </w:t>
            </w:r>
            <w:r w:rsidR="00EC5FD9" w:rsidRPr="00582EA7">
              <w:rPr>
                <w:sz w:val="24"/>
              </w:rPr>
              <w:br/>
            </w:r>
            <w:r w:rsidRPr="00582EA7">
              <w:rPr>
                <w:sz w:val="24"/>
              </w:rPr>
              <w:t>bacteria-focused BMP</w:t>
            </w:r>
          </w:p>
        </w:tc>
        <w:tc>
          <w:tcPr>
            <w:tcW w:w="5249" w:type="dxa"/>
            <w:vAlign w:val="top"/>
          </w:tcPr>
          <w:p w14:paraId="58E76F9D" w14:textId="77777777" w:rsidR="00DD54BD" w:rsidRPr="00582EA7" w:rsidRDefault="00DD54BD" w:rsidP="00F33EDE">
            <w:pPr>
              <w:rPr>
                <w:b w:val="0"/>
                <w:sz w:val="24"/>
              </w:rPr>
            </w:pPr>
            <w:r w:rsidRPr="00582EA7">
              <w:rPr>
                <w:sz w:val="24"/>
              </w:rPr>
              <w:t xml:space="preserve"> Comments/Discussion</w:t>
            </w:r>
          </w:p>
        </w:tc>
      </w:tr>
      <w:tr w:rsidR="00DD54BD" w:rsidRPr="00B00A9A" w14:paraId="4453A6C1" w14:textId="77777777" w:rsidTr="006A53AF">
        <w:trPr>
          <w:trHeight w:val="919"/>
        </w:trPr>
        <w:tc>
          <w:tcPr>
            <w:tcW w:w="5935" w:type="dxa"/>
            <w:vAlign w:val="top"/>
          </w:tcPr>
          <w:p w14:paraId="5D47FC44" w14:textId="77777777" w:rsidR="00DD54BD" w:rsidRPr="00582EA7" w:rsidRDefault="00DD54BD" w:rsidP="00F33EDE">
            <w:pPr>
              <w:autoSpaceDE w:val="0"/>
              <w:autoSpaceDN w:val="0"/>
              <w:adjustRightInd w:val="0"/>
              <w:rPr>
                <w:sz w:val="24"/>
              </w:rPr>
            </w:pPr>
            <w:r w:rsidRPr="00582EA7">
              <w:rPr>
                <w:sz w:val="24"/>
              </w:rPr>
              <w:t xml:space="preserve"> </w:t>
            </w:r>
          </w:p>
        </w:tc>
        <w:tc>
          <w:tcPr>
            <w:tcW w:w="5249" w:type="dxa"/>
            <w:vAlign w:val="top"/>
          </w:tcPr>
          <w:p w14:paraId="2DA5950C" w14:textId="77777777" w:rsidR="00DD54BD" w:rsidRPr="00582EA7" w:rsidRDefault="00DD54BD" w:rsidP="00F33EDE">
            <w:pPr>
              <w:rPr>
                <w:sz w:val="24"/>
              </w:rPr>
            </w:pPr>
          </w:p>
        </w:tc>
      </w:tr>
      <w:tr w:rsidR="00DD54BD" w:rsidRPr="00B00A9A" w14:paraId="1E654FCD" w14:textId="77777777" w:rsidTr="006A53AF">
        <w:trPr>
          <w:trHeight w:val="1014"/>
        </w:trPr>
        <w:tc>
          <w:tcPr>
            <w:tcW w:w="5935" w:type="dxa"/>
            <w:vAlign w:val="top"/>
          </w:tcPr>
          <w:p w14:paraId="58311932" w14:textId="77777777" w:rsidR="00DD54BD" w:rsidRPr="00582EA7" w:rsidRDefault="00DD54BD" w:rsidP="00F33EDE">
            <w:pPr>
              <w:autoSpaceDE w:val="0"/>
              <w:autoSpaceDN w:val="0"/>
              <w:adjustRightInd w:val="0"/>
              <w:rPr>
                <w:sz w:val="24"/>
              </w:rPr>
            </w:pPr>
          </w:p>
        </w:tc>
        <w:tc>
          <w:tcPr>
            <w:tcW w:w="5249" w:type="dxa"/>
            <w:vAlign w:val="top"/>
          </w:tcPr>
          <w:p w14:paraId="6EA08042" w14:textId="77777777" w:rsidR="00DD54BD" w:rsidRPr="00582EA7" w:rsidRDefault="00DD54BD" w:rsidP="00F33EDE">
            <w:pPr>
              <w:rPr>
                <w:sz w:val="24"/>
              </w:rPr>
            </w:pPr>
          </w:p>
        </w:tc>
      </w:tr>
      <w:tr w:rsidR="00DD54BD" w:rsidRPr="00B00A9A" w14:paraId="4B87533D" w14:textId="77777777" w:rsidTr="006A53AF">
        <w:trPr>
          <w:trHeight w:val="941"/>
        </w:trPr>
        <w:tc>
          <w:tcPr>
            <w:tcW w:w="5935" w:type="dxa"/>
            <w:vAlign w:val="top"/>
          </w:tcPr>
          <w:p w14:paraId="2FB32DA3" w14:textId="77777777" w:rsidR="00DD54BD" w:rsidRPr="00582EA7" w:rsidRDefault="00DD54BD" w:rsidP="00F33EDE">
            <w:pPr>
              <w:autoSpaceDE w:val="0"/>
              <w:autoSpaceDN w:val="0"/>
              <w:adjustRightInd w:val="0"/>
              <w:rPr>
                <w:sz w:val="24"/>
              </w:rPr>
            </w:pPr>
          </w:p>
        </w:tc>
        <w:tc>
          <w:tcPr>
            <w:tcW w:w="5249" w:type="dxa"/>
            <w:vAlign w:val="top"/>
          </w:tcPr>
          <w:p w14:paraId="07EA889B" w14:textId="77777777" w:rsidR="00DD54BD" w:rsidRPr="00582EA7" w:rsidRDefault="00DD54BD" w:rsidP="00F33EDE">
            <w:pPr>
              <w:rPr>
                <w:sz w:val="24"/>
              </w:rPr>
            </w:pPr>
          </w:p>
        </w:tc>
      </w:tr>
      <w:tr w:rsidR="00DD54BD" w:rsidRPr="00B00A9A" w14:paraId="3B5F49A2" w14:textId="77777777" w:rsidTr="006A53AF">
        <w:trPr>
          <w:trHeight w:val="941"/>
        </w:trPr>
        <w:tc>
          <w:tcPr>
            <w:tcW w:w="5935" w:type="dxa"/>
            <w:vAlign w:val="top"/>
          </w:tcPr>
          <w:p w14:paraId="21911617" w14:textId="77777777" w:rsidR="00DD54BD" w:rsidRPr="00582EA7" w:rsidRDefault="00DD54BD" w:rsidP="00F33EDE">
            <w:pPr>
              <w:autoSpaceDE w:val="0"/>
              <w:autoSpaceDN w:val="0"/>
              <w:adjustRightInd w:val="0"/>
              <w:rPr>
                <w:sz w:val="24"/>
              </w:rPr>
            </w:pPr>
          </w:p>
        </w:tc>
        <w:tc>
          <w:tcPr>
            <w:tcW w:w="5249" w:type="dxa"/>
            <w:vAlign w:val="top"/>
          </w:tcPr>
          <w:p w14:paraId="56093C68" w14:textId="77777777" w:rsidR="00DD54BD" w:rsidRPr="00582EA7" w:rsidRDefault="00DD54BD" w:rsidP="00F33EDE">
            <w:pPr>
              <w:rPr>
                <w:sz w:val="24"/>
              </w:rPr>
            </w:pPr>
          </w:p>
        </w:tc>
      </w:tr>
    </w:tbl>
    <w:p w14:paraId="51989C40" w14:textId="77777777" w:rsidR="00621018" w:rsidRPr="00B00A9A" w:rsidRDefault="00621018" w:rsidP="00621018">
      <w:pPr>
        <w:tabs>
          <w:tab w:val="left" w:pos="11074"/>
          <w:tab w:val="left" w:pos="12240"/>
          <w:tab w:val="left" w:pos="12960"/>
          <w:tab w:val="right" w:pos="14400"/>
        </w:tabs>
      </w:pPr>
    </w:p>
    <w:p w14:paraId="66AF1944" w14:textId="4E39155E" w:rsidR="00621018" w:rsidRPr="00541B4C" w:rsidRDefault="00367D7B" w:rsidP="00621018">
      <w:pPr>
        <w:tabs>
          <w:tab w:val="left" w:pos="11074"/>
          <w:tab w:val="left" w:pos="12240"/>
          <w:tab w:val="left" w:pos="12960"/>
          <w:tab w:val="right" w:pos="14400"/>
        </w:tabs>
        <w:ind w:left="360"/>
      </w:pPr>
      <w:r>
        <w:t>7</w:t>
      </w:r>
      <w:r w:rsidR="00621018" w:rsidRPr="00BE2179">
        <w:t xml:space="preserve">. </w:t>
      </w:r>
      <w:r w:rsidR="007317E3" w:rsidRPr="00BE2179">
        <w:t>Assess</w:t>
      </w:r>
      <w:r w:rsidR="00E119DF" w:rsidRPr="00BE2179">
        <w:t xml:space="preserve"> the</w:t>
      </w:r>
      <w:r w:rsidR="007317E3" w:rsidRPr="00BE2179">
        <w:t xml:space="preserve"> </w:t>
      </w:r>
      <w:r w:rsidR="00621018" w:rsidRPr="00BE2179">
        <w:t xml:space="preserve">progress </w:t>
      </w:r>
      <w:r w:rsidR="00E119DF" w:rsidRPr="00BE2179">
        <w:t>to determine BMP</w:t>
      </w:r>
      <w:r w:rsidR="00B54573" w:rsidRPr="00BE2179">
        <w:t>’</w:t>
      </w:r>
      <w:r w:rsidR="00E119DF" w:rsidRPr="00BE2179">
        <w:t xml:space="preserve">s effectiveness </w:t>
      </w:r>
      <w:r w:rsidR="00621018" w:rsidRPr="00BE2179">
        <w:t>in achieving the benchmark</w:t>
      </w:r>
      <w:r w:rsidR="00EC5FD9" w:rsidRPr="00BE2179">
        <w:t>.</w:t>
      </w:r>
      <w:r w:rsidR="00621018" w:rsidRPr="00725DDB">
        <w:t xml:space="preserve"> </w:t>
      </w:r>
    </w:p>
    <w:p w14:paraId="6669339F" w14:textId="77777777" w:rsidR="00621018" w:rsidRPr="00B00A9A" w:rsidRDefault="00621018" w:rsidP="00621018">
      <w:pPr>
        <w:tabs>
          <w:tab w:val="left" w:pos="11074"/>
          <w:tab w:val="left" w:pos="12240"/>
          <w:tab w:val="left" w:pos="12960"/>
          <w:tab w:val="right" w:pos="14400"/>
        </w:tabs>
        <w:spacing w:after="240"/>
        <w:ind w:left="720"/>
      </w:pPr>
      <w:r>
        <w:t xml:space="preserve">For example, the MS4 may use the following </w:t>
      </w:r>
      <w:r w:rsidR="007317E3">
        <w:t xml:space="preserve">benchmark </w:t>
      </w:r>
      <w:r>
        <w:t>i</w:t>
      </w:r>
      <w:r w:rsidRPr="00B00A9A">
        <w:t>ndicators:</w:t>
      </w:r>
    </w:p>
    <w:p w14:paraId="6CEE4682"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number of s</w:t>
      </w:r>
      <w:r>
        <w:t>ources identified or eliminated</w:t>
      </w:r>
      <w:r w:rsidRPr="00B00A9A">
        <w:t xml:space="preserve">; </w:t>
      </w:r>
    </w:p>
    <w:p w14:paraId="0C13CAB6" w14:textId="7EF58EF7" w:rsidR="00621018" w:rsidRPr="00B00A9A" w:rsidRDefault="00621018" w:rsidP="00CE3C9F">
      <w:pPr>
        <w:numPr>
          <w:ilvl w:val="1"/>
          <w:numId w:val="28"/>
        </w:numPr>
        <w:tabs>
          <w:tab w:val="left" w:pos="11074"/>
          <w:tab w:val="left" w:pos="12240"/>
          <w:tab w:val="left" w:pos="12960"/>
          <w:tab w:val="right" w:pos="14400"/>
        </w:tabs>
        <w:spacing w:after="240"/>
      </w:pPr>
      <w:r w:rsidRPr="00B00A9A">
        <w:t>number of illegal dumping</w:t>
      </w:r>
      <w:r w:rsidR="009A42A4">
        <w:t>s</w:t>
      </w:r>
      <w:r w:rsidRPr="00B00A9A">
        <w:t xml:space="preserve">; </w:t>
      </w:r>
    </w:p>
    <w:p w14:paraId="6E5467BB" w14:textId="2D7A8614"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increase in illegal dumping </w:t>
      </w:r>
      <w:r w:rsidR="00861CE7" w:rsidRPr="00B00A9A">
        <w:t>report</w:t>
      </w:r>
      <w:r w:rsidR="00861CE7">
        <w:t>ed</w:t>
      </w:r>
      <w:r w:rsidRPr="00B00A9A">
        <w:t xml:space="preserve">; </w:t>
      </w:r>
    </w:p>
    <w:p w14:paraId="371C52F1" w14:textId="77777777" w:rsidR="00621018" w:rsidRPr="00B00A9A" w:rsidRDefault="00621018" w:rsidP="00CE3C9F">
      <w:pPr>
        <w:numPr>
          <w:ilvl w:val="1"/>
          <w:numId w:val="28"/>
        </w:numPr>
        <w:tabs>
          <w:tab w:val="left" w:pos="11074"/>
          <w:tab w:val="left" w:pos="12240"/>
          <w:tab w:val="left" w:pos="12960"/>
          <w:tab w:val="right" w:pos="14400"/>
        </w:tabs>
        <w:spacing w:after="240"/>
      </w:pPr>
      <w:r w:rsidRPr="00B00A9A">
        <w:t xml:space="preserve">number of educational opportunities conducted; </w:t>
      </w:r>
    </w:p>
    <w:p w14:paraId="54A6B181" w14:textId="507679EB" w:rsidR="00621018" w:rsidRPr="00B00A9A" w:rsidRDefault="00621018" w:rsidP="00CE3C9F">
      <w:pPr>
        <w:numPr>
          <w:ilvl w:val="1"/>
          <w:numId w:val="28"/>
        </w:numPr>
        <w:tabs>
          <w:tab w:val="left" w:pos="11074"/>
          <w:tab w:val="left" w:pos="12240"/>
          <w:tab w:val="left" w:pos="12960"/>
          <w:tab w:val="right" w:pos="14400"/>
        </w:tabs>
        <w:spacing w:after="240"/>
      </w:pPr>
      <w:r w:rsidRPr="00B00A9A">
        <w:t>reductions in sanitary sewer flows (SSOs)</w:t>
      </w:r>
      <w:r w:rsidR="00EC5FD9">
        <w:t xml:space="preserve">; </w:t>
      </w:r>
      <w:r w:rsidRPr="00B00A9A">
        <w:t xml:space="preserve"> </w:t>
      </w:r>
      <w:r w:rsidR="00861CE7">
        <w:t>/or</w:t>
      </w:r>
    </w:p>
    <w:p w14:paraId="19F4866B" w14:textId="61CAF055" w:rsidR="00621018" w:rsidRDefault="00621018" w:rsidP="00CE3C9F">
      <w:pPr>
        <w:numPr>
          <w:ilvl w:val="1"/>
          <w:numId w:val="28"/>
        </w:numPr>
        <w:tabs>
          <w:tab w:val="left" w:pos="11074"/>
          <w:tab w:val="left" w:pos="12240"/>
          <w:tab w:val="left" w:pos="12960"/>
          <w:tab w:val="right" w:pos="14400"/>
        </w:tabs>
        <w:spacing w:after="240"/>
      </w:pPr>
      <w:r w:rsidRPr="00B00A9A">
        <w:t xml:space="preserve">increase in illegal discharge </w:t>
      </w:r>
      <w:r>
        <w:t>detection through dry screening</w:t>
      </w:r>
      <w:r w:rsidR="00EC5FD9">
        <w:t>.</w:t>
      </w:r>
    </w:p>
    <w:tbl>
      <w:tblPr>
        <w:tblStyle w:val="TCEQTable-Arial"/>
        <w:tblW w:w="10885" w:type="dxa"/>
        <w:tblLook w:val="04A0" w:firstRow="1" w:lastRow="0" w:firstColumn="1" w:lastColumn="0" w:noHBand="0" w:noVBand="1"/>
        <w:tblCaption w:val="Benchmark "/>
        <w:tblDescription w:val="Benchmark Indicator and description/comments"/>
      </w:tblPr>
      <w:tblGrid>
        <w:gridCol w:w="5125"/>
        <w:gridCol w:w="5760"/>
      </w:tblGrid>
      <w:tr w:rsidR="00621018" w14:paraId="1595131D" w14:textId="77777777" w:rsidTr="006A53AF">
        <w:trPr>
          <w:cnfStyle w:val="100000000000" w:firstRow="1" w:lastRow="0" w:firstColumn="0" w:lastColumn="0" w:oddVBand="0" w:evenVBand="0" w:oddHBand="0" w:evenHBand="0" w:firstRowFirstColumn="0" w:firstRowLastColumn="0" w:lastRowFirstColumn="0" w:lastRowLastColumn="0"/>
        </w:trPr>
        <w:tc>
          <w:tcPr>
            <w:tcW w:w="5125" w:type="dxa"/>
            <w:vAlign w:val="top"/>
          </w:tcPr>
          <w:p w14:paraId="54D58791" w14:textId="77777777" w:rsidR="00621018" w:rsidRPr="00582EA7" w:rsidRDefault="00621018" w:rsidP="00F33EDE">
            <w:pPr>
              <w:rPr>
                <w:sz w:val="24"/>
              </w:rPr>
            </w:pPr>
            <w:r w:rsidRPr="00582EA7">
              <w:rPr>
                <w:rFonts w:cs="Arial"/>
                <w:sz w:val="24"/>
              </w:rPr>
              <w:t>Benchmark Indicator</w:t>
            </w:r>
          </w:p>
        </w:tc>
        <w:tc>
          <w:tcPr>
            <w:tcW w:w="5760" w:type="dxa"/>
            <w:vAlign w:val="top"/>
          </w:tcPr>
          <w:p w14:paraId="1EBEB792" w14:textId="77777777" w:rsidR="00621018" w:rsidRPr="00582EA7" w:rsidRDefault="00621018" w:rsidP="00F33EDE">
            <w:pPr>
              <w:rPr>
                <w:sz w:val="24"/>
              </w:rPr>
            </w:pPr>
            <w:r w:rsidRPr="00582EA7">
              <w:rPr>
                <w:rFonts w:cs="Arial"/>
                <w:sz w:val="24"/>
              </w:rPr>
              <w:t>Description/Comments</w:t>
            </w:r>
          </w:p>
        </w:tc>
      </w:tr>
      <w:tr w:rsidR="00621018" w14:paraId="4E50B2E9" w14:textId="77777777" w:rsidTr="006A53AF">
        <w:trPr>
          <w:trHeight w:val="518"/>
        </w:trPr>
        <w:tc>
          <w:tcPr>
            <w:tcW w:w="5125" w:type="dxa"/>
            <w:vAlign w:val="top"/>
          </w:tcPr>
          <w:p w14:paraId="130B066C"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29020A45" w14:textId="77777777" w:rsidR="00621018" w:rsidRPr="00582EA7" w:rsidRDefault="00621018" w:rsidP="00F33EDE">
            <w:pPr>
              <w:tabs>
                <w:tab w:val="left" w:pos="11074"/>
                <w:tab w:val="left" w:pos="12240"/>
                <w:tab w:val="left" w:pos="12960"/>
                <w:tab w:val="right" w:pos="14400"/>
              </w:tabs>
              <w:spacing w:after="240"/>
              <w:rPr>
                <w:sz w:val="24"/>
              </w:rPr>
            </w:pPr>
          </w:p>
        </w:tc>
      </w:tr>
      <w:tr w:rsidR="00621018" w14:paraId="3774D38D" w14:textId="77777777" w:rsidTr="006A53AF">
        <w:trPr>
          <w:trHeight w:val="518"/>
        </w:trPr>
        <w:tc>
          <w:tcPr>
            <w:tcW w:w="5125" w:type="dxa"/>
            <w:vAlign w:val="top"/>
          </w:tcPr>
          <w:p w14:paraId="08EC772E"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72A4CDB7" w14:textId="77777777" w:rsidR="00621018" w:rsidRPr="00582EA7" w:rsidRDefault="00621018" w:rsidP="00F33EDE">
            <w:pPr>
              <w:tabs>
                <w:tab w:val="left" w:pos="11074"/>
                <w:tab w:val="left" w:pos="12240"/>
                <w:tab w:val="left" w:pos="12960"/>
                <w:tab w:val="right" w:pos="14400"/>
              </w:tabs>
              <w:spacing w:after="240"/>
              <w:rPr>
                <w:sz w:val="24"/>
              </w:rPr>
            </w:pPr>
          </w:p>
        </w:tc>
      </w:tr>
      <w:tr w:rsidR="00621018" w14:paraId="124608D8" w14:textId="77777777" w:rsidTr="006A53AF">
        <w:trPr>
          <w:trHeight w:val="518"/>
        </w:trPr>
        <w:tc>
          <w:tcPr>
            <w:tcW w:w="5125" w:type="dxa"/>
            <w:vAlign w:val="top"/>
          </w:tcPr>
          <w:p w14:paraId="17E49B9F"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3832DC9B" w14:textId="77777777" w:rsidR="00621018" w:rsidRPr="00582EA7" w:rsidRDefault="00621018" w:rsidP="00F33EDE">
            <w:pPr>
              <w:tabs>
                <w:tab w:val="left" w:pos="11074"/>
                <w:tab w:val="left" w:pos="12240"/>
                <w:tab w:val="left" w:pos="12960"/>
                <w:tab w:val="right" w:pos="14400"/>
              </w:tabs>
              <w:spacing w:after="240"/>
              <w:rPr>
                <w:sz w:val="24"/>
              </w:rPr>
            </w:pPr>
          </w:p>
        </w:tc>
      </w:tr>
      <w:tr w:rsidR="00621018" w14:paraId="478F43DD" w14:textId="77777777" w:rsidTr="006A53AF">
        <w:trPr>
          <w:trHeight w:val="518"/>
        </w:trPr>
        <w:tc>
          <w:tcPr>
            <w:tcW w:w="5125" w:type="dxa"/>
            <w:vAlign w:val="top"/>
          </w:tcPr>
          <w:p w14:paraId="23CDF47A"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2F28B407" w14:textId="77777777" w:rsidR="00621018" w:rsidRPr="00582EA7" w:rsidRDefault="00621018" w:rsidP="00F33EDE">
            <w:pPr>
              <w:tabs>
                <w:tab w:val="left" w:pos="11074"/>
                <w:tab w:val="left" w:pos="12240"/>
                <w:tab w:val="left" w:pos="12960"/>
                <w:tab w:val="right" w:pos="14400"/>
              </w:tabs>
              <w:spacing w:after="240"/>
              <w:rPr>
                <w:sz w:val="24"/>
              </w:rPr>
            </w:pPr>
          </w:p>
        </w:tc>
      </w:tr>
      <w:tr w:rsidR="00621018" w14:paraId="75ECFDDF" w14:textId="77777777" w:rsidTr="006A53AF">
        <w:trPr>
          <w:trHeight w:val="518"/>
        </w:trPr>
        <w:tc>
          <w:tcPr>
            <w:tcW w:w="5125" w:type="dxa"/>
            <w:vAlign w:val="top"/>
          </w:tcPr>
          <w:p w14:paraId="5E2B4E86"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3E705155" w14:textId="77777777" w:rsidR="00621018" w:rsidRPr="00582EA7" w:rsidRDefault="00621018" w:rsidP="00F33EDE">
            <w:pPr>
              <w:tabs>
                <w:tab w:val="left" w:pos="11074"/>
                <w:tab w:val="left" w:pos="12240"/>
                <w:tab w:val="left" w:pos="12960"/>
                <w:tab w:val="right" w:pos="14400"/>
              </w:tabs>
              <w:spacing w:after="240"/>
              <w:rPr>
                <w:sz w:val="24"/>
              </w:rPr>
            </w:pPr>
          </w:p>
        </w:tc>
      </w:tr>
      <w:tr w:rsidR="00621018" w14:paraId="7E1D9E60" w14:textId="77777777" w:rsidTr="006A53AF">
        <w:trPr>
          <w:trHeight w:val="518"/>
        </w:trPr>
        <w:tc>
          <w:tcPr>
            <w:tcW w:w="5125" w:type="dxa"/>
            <w:vAlign w:val="top"/>
          </w:tcPr>
          <w:p w14:paraId="1FD4459B" w14:textId="77777777" w:rsidR="00621018" w:rsidRPr="00582EA7" w:rsidRDefault="00621018" w:rsidP="00F33EDE">
            <w:pPr>
              <w:tabs>
                <w:tab w:val="left" w:pos="11074"/>
                <w:tab w:val="left" w:pos="12240"/>
                <w:tab w:val="left" w:pos="12960"/>
                <w:tab w:val="right" w:pos="14400"/>
              </w:tabs>
              <w:spacing w:after="240"/>
              <w:rPr>
                <w:sz w:val="24"/>
              </w:rPr>
            </w:pPr>
          </w:p>
        </w:tc>
        <w:tc>
          <w:tcPr>
            <w:tcW w:w="5760" w:type="dxa"/>
            <w:vAlign w:val="top"/>
          </w:tcPr>
          <w:p w14:paraId="2D7F0CDF" w14:textId="77777777" w:rsidR="00621018" w:rsidRPr="00582EA7" w:rsidRDefault="00621018" w:rsidP="00F33EDE">
            <w:pPr>
              <w:tabs>
                <w:tab w:val="left" w:pos="11074"/>
                <w:tab w:val="left" w:pos="12240"/>
                <w:tab w:val="left" w:pos="12960"/>
                <w:tab w:val="right" w:pos="14400"/>
              </w:tabs>
              <w:spacing w:after="240"/>
              <w:rPr>
                <w:sz w:val="24"/>
              </w:rPr>
            </w:pPr>
          </w:p>
        </w:tc>
      </w:tr>
    </w:tbl>
    <w:p w14:paraId="486B23B9" w14:textId="21B01C58" w:rsidR="000A661E" w:rsidRPr="00DD54BD" w:rsidRDefault="000A661E" w:rsidP="00CE3C9F">
      <w:pPr>
        <w:pStyle w:val="Heading3"/>
        <w:keepNext w:val="0"/>
        <w:keepLines w:val="0"/>
        <w:numPr>
          <w:ilvl w:val="0"/>
          <w:numId w:val="16"/>
        </w:numPr>
        <w:spacing w:before="240" w:after="160" w:afterAutospacing="1"/>
        <w:rPr>
          <w:b w:val="0"/>
        </w:rPr>
      </w:pPr>
      <w:r>
        <w:t xml:space="preserve">Stormwater Activities </w:t>
      </w:r>
    </w:p>
    <w:p w14:paraId="51463909" w14:textId="5EBA7AB5" w:rsidR="000A661E" w:rsidRPr="00BF32F2" w:rsidRDefault="000A661E" w:rsidP="000A661E">
      <w:r w:rsidRPr="00BE2179">
        <w:t xml:space="preserve">Describe activities </w:t>
      </w:r>
      <w:r w:rsidR="00072D98" w:rsidRPr="00BE2179">
        <w:t xml:space="preserve">planned for </w:t>
      </w:r>
      <w:r w:rsidR="00CE23EA" w:rsidRPr="00BE2179">
        <w:t xml:space="preserve">the next </w:t>
      </w:r>
      <w:r w:rsidRPr="00BE2179">
        <w:t>reporting year:</w:t>
      </w:r>
      <w:r>
        <w:t xml:space="preserve">  </w:t>
      </w:r>
    </w:p>
    <w:tbl>
      <w:tblPr>
        <w:tblStyle w:val="TCEQTable-Arial"/>
        <w:tblW w:w="10908" w:type="dxa"/>
        <w:tblLook w:val="01E0" w:firstRow="1" w:lastRow="1" w:firstColumn="1" w:lastColumn="1" w:noHBand="0" w:noVBand="0"/>
      </w:tblPr>
      <w:tblGrid>
        <w:gridCol w:w="1485"/>
        <w:gridCol w:w="2036"/>
        <w:gridCol w:w="2612"/>
        <w:gridCol w:w="4775"/>
      </w:tblGrid>
      <w:tr w:rsidR="000A661E" w:rsidRPr="00675BBB" w14:paraId="6749FE5A" w14:textId="77777777" w:rsidTr="006A53AF">
        <w:trPr>
          <w:cnfStyle w:val="100000000000" w:firstRow="1" w:lastRow="0" w:firstColumn="0" w:lastColumn="0" w:oddVBand="0" w:evenVBand="0" w:oddHBand="0" w:evenHBand="0" w:firstRowFirstColumn="0" w:firstRowLastColumn="0" w:lastRowFirstColumn="0" w:lastRowLastColumn="0"/>
          <w:trHeight w:val="473"/>
        </w:trPr>
        <w:tc>
          <w:tcPr>
            <w:tcW w:w="1485" w:type="dxa"/>
            <w:vAlign w:val="top"/>
          </w:tcPr>
          <w:p w14:paraId="0E06FD64" w14:textId="77777777" w:rsidR="000A661E" w:rsidRPr="00582EA7" w:rsidRDefault="000A661E" w:rsidP="00F33EDE">
            <w:pPr>
              <w:rPr>
                <w:rFonts w:cs="Arial"/>
                <w:b w:val="0"/>
                <w:sz w:val="24"/>
              </w:rPr>
            </w:pPr>
            <w:r w:rsidRPr="00582EA7">
              <w:rPr>
                <w:rFonts w:cs="Arial"/>
                <w:sz w:val="24"/>
              </w:rPr>
              <w:lastRenderedPageBreak/>
              <w:t>MCM(s)</w:t>
            </w:r>
          </w:p>
        </w:tc>
        <w:tc>
          <w:tcPr>
            <w:tcW w:w="2036" w:type="dxa"/>
            <w:vAlign w:val="top"/>
          </w:tcPr>
          <w:p w14:paraId="3D33A71E" w14:textId="77777777" w:rsidR="000A661E" w:rsidRPr="00582EA7" w:rsidRDefault="000A661E" w:rsidP="00F33EDE">
            <w:pPr>
              <w:rPr>
                <w:rFonts w:cs="Arial"/>
                <w:b w:val="0"/>
                <w:sz w:val="24"/>
              </w:rPr>
            </w:pPr>
            <w:r w:rsidRPr="00582EA7">
              <w:rPr>
                <w:rFonts w:cs="Arial"/>
                <w:sz w:val="24"/>
              </w:rPr>
              <w:t>BMP</w:t>
            </w:r>
          </w:p>
        </w:tc>
        <w:tc>
          <w:tcPr>
            <w:tcW w:w="2612" w:type="dxa"/>
            <w:vAlign w:val="top"/>
          </w:tcPr>
          <w:p w14:paraId="019EEFD0" w14:textId="77777777" w:rsidR="000A661E" w:rsidRPr="00582EA7" w:rsidRDefault="000A661E" w:rsidP="00F33EDE">
            <w:pPr>
              <w:rPr>
                <w:rFonts w:cs="Arial"/>
                <w:b w:val="0"/>
                <w:sz w:val="24"/>
              </w:rPr>
            </w:pPr>
            <w:r w:rsidRPr="00582EA7">
              <w:rPr>
                <w:rFonts w:cs="Arial"/>
                <w:sz w:val="24"/>
              </w:rPr>
              <w:t>Stormwater Activity</w:t>
            </w:r>
          </w:p>
        </w:tc>
        <w:tc>
          <w:tcPr>
            <w:tcW w:w="4775" w:type="dxa"/>
            <w:vAlign w:val="top"/>
          </w:tcPr>
          <w:p w14:paraId="49629DBC" w14:textId="77777777" w:rsidR="000A661E" w:rsidRPr="00582EA7" w:rsidRDefault="000A661E" w:rsidP="00F33EDE">
            <w:pPr>
              <w:rPr>
                <w:rFonts w:cs="Arial"/>
                <w:b w:val="0"/>
                <w:sz w:val="24"/>
              </w:rPr>
            </w:pPr>
            <w:r w:rsidRPr="00582EA7">
              <w:rPr>
                <w:rFonts w:cs="Arial"/>
                <w:sz w:val="24"/>
              </w:rPr>
              <w:t>Description/Comments</w:t>
            </w:r>
          </w:p>
        </w:tc>
      </w:tr>
      <w:tr w:rsidR="000A661E" w:rsidRPr="00675BBB" w14:paraId="2979D8D3" w14:textId="77777777" w:rsidTr="006A53AF">
        <w:trPr>
          <w:trHeight w:val="828"/>
        </w:trPr>
        <w:tc>
          <w:tcPr>
            <w:tcW w:w="1485" w:type="dxa"/>
            <w:vAlign w:val="top"/>
          </w:tcPr>
          <w:p w14:paraId="1CAFABD2" w14:textId="77777777" w:rsidR="000A661E" w:rsidRPr="00582EA7" w:rsidRDefault="000A661E" w:rsidP="00F33EDE">
            <w:pPr>
              <w:jc w:val="center"/>
              <w:rPr>
                <w:rFonts w:ascii="Arial" w:hAnsi="Arial" w:cs="Arial"/>
                <w:sz w:val="24"/>
              </w:rPr>
            </w:pPr>
          </w:p>
        </w:tc>
        <w:tc>
          <w:tcPr>
            <w:tcW w:w="2036" w:type="dxa"/>
            <w:vAlign w:val="top"/>
          </w:tcPr>
          <w:p w14:paraId="1A5F6B10" w14:textId="77777777" w:rsidR="000A661E" w:rsidRPr="00582EA7" w:rsidRDefault="000A661E" w:rsidP="00F33EDE">
            <w:pPr>
              <w:rPr>
                <w:rFonts w:ascii="Arial" w:hAnsi="Arial" w:cs="Arial"/>
                <w:sz w:val="24"/>
              </w:rPr>
            </w:pPr>
          </w:p>
        </w:tc>
        <w:tc>
          <w:tcPr>
            <w:tcW w:w="2612" w:type="dxa"/>
            <w:vAlign w:val="top"/>
          </w:tcPr>
          <w:p w14:paraId="599AFB22" w14:textId="77777777" w:rsidR="000A661E" w:rsidRPr="00582EA7" w:rsidRDefault="000A661E" w:rsidP="00F33EDE">
            <w:pPr>
              <w:rPr>
                <w:rFonts w:ascii="Arial" w:hAnsi="Arial" w:cs="Arial"/>
                <w:sz w:val="24"/>
              </w:rPr>
            </w:pPr>
          </w:p>
        </w:tc>
        <w:tc>
          <w:tcPr>
            <w:tcW w:w="4775" w:type="dxa"/>
            <w:vAlign w:val="top"/>
          </w:tcPr>
          <w:p w14:paraId="29A13BA4" w14:textId="77777777" w:rsidR="000A661E" w:rsidRPr="00582EA7" w:rsidRDefault="000A661E" w:rsidP="00F33EDE">
            <w:pPr>
              <w:rPr>
                <w:rFonts w:ascii="Arial" w:hAnsi="Arial" w:cs="Arial"/>
                <w:sz w:val="24"/>
              </w:rPr>
            </w:pPr>
          </w:p>
        </w:tc>
      </w:tr>
      <w:tr w:rsidR="000A661E" w:rsidRPr="00675BBB" w14:paraId="29990CA1" w14:textId="77777777" w:rsidTr="006A53AF">
        <w:trPr>
          <w:trHeight w:val="828"/>
        </w:trPr>
        <w:tc>
          <w:tcPr>
            <w:tcW w:w="1485" w:type="dxa"/>
            <w:vAlign w:val="top"/>
          </w:tcPr>
          <w:p w14:paraId="427FCCC0" w14:textId="77777777" w:rsidR="000A661E" w:rsidRPr="00582EA7" w:rsidRDefault="000A661E" w:rsidP="00F33EDE">
            <w:pPr>
              <w:jc w:val="center"/>
              <w:rPr>
                <w:rFonts w:ascii="Arial" w:hAnsi="Arial" w:cs="Arial"/>
                <w:sz w:val="24"/>
              </w:rPr>
            </w:pPr>
          </w:p>
        </w:tc>
        <w:tc>
          <w:tcPr>
            <w:tcW w:w="2036" w:type="dxa"/>
            <w:vAlign w:val="top"/>
          </w:tcPr>
          <w:p w14:paraId="3BDEC122" w14:textId="77777777" w:rsidR="000A661E" w:rsidRPr="00582EA7" w:rsidRDefault="000A661E" w:rsidP="00F33EDE">
            <w:pPr>
              <w:rPr>
                <w:rFonts w:ascii="Arial" w:hAnsi="Arial" w:cs="Arial"/>
                <w:sz w:val="24"/>
              </w:rPr>
            </w:pPr>
          </w:p>
        </w:tc>
        <w:tc>
          <w:tcPr>
            <w:tcW w:w="2612" w:type="dxa"/>
            <w:vAlign w:val="top"/>
          </w:tcPr>
          <w:p w14:paraId="6BA417F4" w14:textId="77777777" w:rsidR="000A661E" w:rsidRPr="00582EA7" w:rsidRDefault="000A661E" w:rsidP="00F33EDE">
            <w:pPr>
              <w:rPr>
                <w:rFonts w:ascii="Arial" w:hAnsi="Arial" w:cs="Arial"/>
                <w:sz w:val="24"/>
              </w:rPr>
            </w:pPr>
          </w:p>
        </w:tc>
        <w:tc>
          <w:tcPr>
            <w:tcW w:w="4775" w:type="dxa"/>
            <w:vAlign w:val="top"/>
          </w:tcPr>
          <w:p w14:paraId="1137ED58" w14:textId="77777777" w:rsidR="000A661E" w:rsidRPr="00582EA7" w:rsidRDefault="000A661E" w:rsidP="00F33EDE">
            <w:pPr>
              <w:rPr>
                <w:rFonts w:ascii="Arial" w:hAnsi="Arial" w:cs="Arial"/>
                <w:sz w:val="24"/>
              </w:rPr>
            </w:pPr>
          </w:p>
        </w:tc>
      </w:tr>
      <w:tr w:rsidR="000A661E" w:rsidRPr="00675BBB" w14:paraId="456C403A" w14:textId="77777777" w:rsidTr="006A53AF">
        <w:trPr>
          <w:trHeight w:val="828"/>
        </w:trPr>
        <w:tc>
          <w:tcPr>
            <w:tcW w:w="1485" w:type="dxa"/>
            <w:vAlign w:val="top"/>
          </w:tcPr>
          <w:p w14:paraId="6F865726" w14:textId="77777777" w:rsidR="000A661E" w:rsidRPr="00582EA7" w:rsidRDefault="000A661E" w:rsidP="00F33EDE">
            <w:pPr>
              <w:jc w:val="center"/>
              <w:rPr>
                <w:rFonts w:ascii="Arial" w:hAnsi="Arial" w:cs="Arial"/>
                <w:sz w:val="24"/>
              </w:rPr>
            </w:pPr>
          </w:p>
        </w:tc>
        <w:tc>
          <w:tcPr>
            <w:tcW w:w="2036" w:type="dxa"/>
            <w:vAlign w:val="top"/>
          </w:tcPr>
          <w:p w14:paraId="0FCA44C5" w14:textId="77777777" w:rsidR="000A661E" w:rsidRPr="00582EA7" w:rsidRDefault="000A661E" w:rsidP="00F33EDE">
            <w:pPr>
              <w:rPr>
                <w:rFonts w:ascii="Arial" w:hAnsi="Arial" w:cs="Arial"/>
                <w:sz w:val="24"/>
              </w:rPr>
            </w:pPr>
          </w:p>
        </w:tc>
        <w:tc>
          <w:tcPr>
            <w:tcW w:w="2612" w:type="dxa"/>
            <w:vAlign w:val="top"/>
          </w:tcPr>
          <w:p w14:paraId="5DBCE5B3" w14:textId="77777777" w:rsidR="000A661E" w:rsidRPr="00582EA7" w:rsidRDefault="000A661E" w:rsidP="00F33EDE">
            <w:pPr>
              <w:rPr>
                <w:rFonts w:ascii="Arial" w:hAnsi="Arial" w:cs="Arial"/>
                <w:sz w:val="24"/>
              </w:rPr>
            </w:pPr>
          </w:p>
        </w:tc>
        <w:tc>
          <w:tcPr>
            <w:tcW w:w="4775" w:type="dxa"/>
            <w:vAlign w:val="top"/>
          </w:tcPr>
          <w:p w14:paraId="32C4DD58" w14:textId="77777777" w:rsidR="000A661E" w:rsidRPr="00582EA7" w:rsidRDefault="000A661E" w:rsidP="00F33EDE">
            <w:pPr>
              <w:rPr>
                <w:rFonts w:ascii="Arial" w:hAnsi="Arial" w:cs="Arial"/>
                <w:sz w:val="24"/>
              </w:rPr>
            </w:pPr>
          </w:p>
        </w:tc>
      </w:tr>
      <w:tr w:rsidR="000A661E" w:rsidRPr="00675BBB" w14:paraId="6415D1D8" w14:textId="77777777" w:rsidTr="006A53AF">
        <w:trPr>
          <w:trHeight w:val="828"/>
        </w:trPr>
        <w:tc>
          <w:tcPr>
            <w:tcW w:w="1485" w:type="dxa"/>
            <w:vAlign w:val="top"/>
          </w:tcPr>
          <w:p w14:paraId="64E8C0F1" w14:textId="77777777" w:rsidR="000A661E" w:rsidRPr="00582EA7" w:rsidRDefault="000A661E" w:rsidP="00F33EDE">
            <w:pPr>
              <w:jc w:val="center"/>
              <w:rPr>
                <w:rFonts w:ascii="Arial" w:hAnsi="Arial" w:cs="Arial"/>
                <w:sz w:val="24"/>
              </w:rPr>
            </w:pPr>
          </w:p>
        </w:tc>
        <w:tc>
          <w:tcPr>
            <w:tcW w:w="2036" w:type="dxa"/>
            <w:vAlign w:val="top"/>
          </w:tcPr>
          <w:p w14:paraId="503ECF84" w14:textId="77777777" w:rsidR="000A661E" w:rsidRPr="00582EA7" w:rsidRDefault="000A661E" w:rsidP="00F33EDE">
            <w:pPr>
              <w:rPr>
                <w:rFonts w:ascii="Arial" w:hAnsi="Arial" w:cs="Arial"/>
                <w:sz w:val="24"/>
              </w:rPr>
            </w:pPr>
          </w:p>
        </w:tc>
        <w:tc>
          <w:tcPr>
            <w:tcW w:w="2612" w:type="dxa"/>
            <w:vAlign w:val="top"/>
          </w:tcPr>
          <w:p w14:paraId="14ABDF5C" w14:textId="77777777" w:rsidR="000A661E" w:rsidRPr="00582EA7" w:rsidRDefault="000A661E" w:rsidP="00F33EDE">
            <w:pPr>
              <w:rPr>
                <w:rFonts w:ascii="Arial" w:hAnsi="Arial" w:cs="Arial"/>
                <w:sz w:val="24"/>
              </w:rPr>
            </w:pPr>
          </w:p>
        </w:tc>
        <w:tc>
          <w:tcPr>
            <w:tcW w:w="4775" w:type="dxa"/>
            <w:vAlign w:val="top"/>
          </w:tcPr>
          <w:p w14:paraId="20A48F2F" w14:textId="77777777" w:rsidR="000A661E" w:rsidRPr="00582EA7" w:rsidRDefault="000A661E" w:rsidP="00F33EDE">
            <w:pPr>
              <w:rPr>
                <w:rFonts w:ascii="Arial" w:hAnsi="Arial" w:cs="Arial"/>
                <w:sz w:val="24"/>
              </w:rPr>
            </w:pPr>
          </w:p>
        </w:tc>
      </w:tr>
      <w:tr w:rsidR="000A661E" w:rsidRPr="00675BBB" w14:paraId="52D58537" w14:textId="77777777" w:rsidTr="006A53AF">
        <w:trPr>
          <w:trHeight w:val="828"/>
        </w:trPr>
        <w:tc>
          <w:tcPr>
            <w:tcW w:w="1485" w:type="dxa"/>
            <w:vAlign w:val="top"/>
          </w:tcPr>
          <w:p w14:paraId="34202828" w14:textId="77777777" w:rsidR="000A661E" w:rsidRPr="00582EA7" w:rsidRDefault="000A661E" w:rsidP="00F33EDE">
            <w:pPr>
              <w:jc w:val="center"/>
              <w:rPr>
                <w:rFonts w:ascii="Arial" w:hAnsi="Arial" w:cs="Arial"/>
                <w:sz w:val="24"/>
              </w:rPr>
            </w:pPr>
          </w:p>
        </w:tc>
        <w:tc>
          <w:tcPr>
            <w:tcW w:w="2036" w:type="dxa"/>
            <w:vAlign w:val="top"/>
          </w:tcPr>
          <w:p w14:paraId="50B15475" w14:textId="77777777" w:rsidR="000A661E" w:rsidRPr="00582EA7" w:rsidRDefault="000A661E" w:rsidP="00F33EDE">
            <w:pPr>
              <w:rPr>
                <w:rFonts w:ascii="Arial" w:hAnsi="Arial" w:cs="Arial"/>
                <w:sz w:val="24"/>
              </w:rPr>
            </w:pPr>
          </w:p>
        </w:tc>
        <w:tc>
          <w:tcPr>
            <w:tcW w:w="2612" w:type="dxa"/>
            <w:vAlign w:val="top"/>
          </w:tcPr>
          <w:p w14:paraId="3E01E2BF" w14:textId="77777777" w:rsidR="000A661E" w:rsidRPr="00582EA7" w:rsidRDefault="000A661E" w:rsidP="00F33EDE">
            <w:pPr>
              <w:rPr>
                <w:rFonts w:ascii="Arial" w:hAnsi="Arial" w:cs="Arial"/>
                <w:sz w:val="24"/>
              </w:rPr>
            </w:pPr>
          </w:p>
        </w:tc>
        <w:tc>
          <w:tcPr>
            <w:tcW w:w="4775" w:type="dxa"/>
            <w:vAlign w:val="top"/>
          </w:tcPr>
          <w:p w14:paraId="696495D9" w14:textId="77777777" w:rsidR="000A661E" w:rsidRPr="00582EA7" w:rsidRDefault="000A661E" w:rsidP="00F33EDE">
            <w:pPr>
              <w:rPr>
                <w:rFonts w:ascii="Arial" w:hAnsi="Arial" w:cs="Arial"/>
                <w:sz w:val="24"/>
              </w:rPr>
            </w:pPr>
          </w:p>
        </w:tc>
      </w:tr>
    </w:tbl>
    <w:p w14:paraId="3F096DFE" w14:textId="77777777" w:rsidR="00367D7B" w:rsidRPr="00BF32F2" w:rsidRDefault="00367D7B" w:rsidP="000A661E"/>
    <w:p w14:paraId="7C6662D4" w14:textId="77777777" w:rsidR="000A661E" w:rsidRPr="00BE2179" w:rsidRDefault="000A661E" w:rsidP="00CE3C9F">
      <w:pPr>
        <w:pStyle w:val="Heading3"/>
        <w:keepNext w:val="0"/>
        <w:keepLines w:val="0"/>
        <w:numPr>
          <w:ilvl w:val="0"/>
          <w:numId w:val="16"/>
        </w:numPr>
        <w:spacing w:before="240" w:after="160" w:afterAutospacing="1"/>
        <w:rPr>
          <w:b w:val="0"/>
        </w:rPr>
      </w:pPr>
      <w:r w:rsidRPr="00BE2179">
        <w:t xml:space="preserve">SWMP Modifications </w:t>
      </w:r>
    </w:p>
    <w:p w14:paraId="64108E57" w14:textId="6664F2EC" w:rsidR="000150F3" w:rsidRPr="00BE2179" w:rsidRDefault="00B04E3F" w:rsidP="00C157A6">
      <w:pPr>
        <w:pStyle w:val="ListNumber3"/>
        <w:numPr>
          <w:ilvl w:val="0"/>
          <w:numId w:val="24"/>
        </w:numPr>
        <w:tabs>
          <w:tab w:val="left" w:pos="11074"/>
          <w:tab w:val="left" w:pos="12240"/>
          <w:tab w:val="left" w:pos="12960"/>
          <w:tab w:val="right" w:pos="14400"/>
        </w:tabs>
        <w:spacing w:after="120"/>
      </w:pPr>
      <w:r w:rsidRPr="00BE2179">
        <w:t>Th</w:t>
      </w:r>
      <w:r w:rsidR="000150F3" w:rsidRPr="00BE2179">
        <w:t>e SWMP and MCM implementation procedures</w:t>
      </w:r>
      <w:r w:rsidRPr="00BE2179">
        <w:t xml:space="preserve"> are reviewed each year.</w:t>
      </w:r>
      <w:r w:rsidR="000150F3" w:rsidRPr="00BE2179">
        <w:t xml:space="preserve"> </w:t>
      </w:r>
    </w:p>
    <w:p w14:paraId="090FC78E" w14:textId="52653E9F" w:rsidR="000150F3" w:rsidRPr="00EF0749" w:rsidRDefault="000150F3" w:rsidP="00C157A6">
      <w:pPr>
        <w:pStyle w:val="ListNumber3"/>
        <w:numPr>
          <w:ilvl w:val="0"/>
          <w:numId w:val="0"/>
        </w:numPr>
        <w:ind w:left="720"/>
      </w:pPr>
      <w:r w:rsidRPr="00BE2179">
        <w:t>____Yes</w:t>
      </w:r>
      <w:r w:rsidRPr="00BE2179">
        <w:rPr>
          <w:u w:val="single"/>
        </w:rPr>
        <w:t xml:space="preserve"> ___</w:t>
      </w:r>
      <w:r w:rsidRPr="00BE2179">
        <w:t>No</w:t>
      </w:r>
    </w:p>
    <w:p w14:paraId="7EEA48F6" w14:textId="29C4201C"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rsidRPr="00675BBB">
        <w:t xml:space="preserve">Changes have been made or are proposed to the </w:t>
      </w:r>
      <w:r>
        <w:t xml:space="preserve">SWMP since the NOI or the last </w:t>
      </w:r>
      <w:r w:rsidRPr="00675BBB">
        <w:t>annual report, including changes in response to TCEQ’s review.</w:t>
      </w:r>
    </w:p>
    <w:p w14:paraId="7CFDFF92" w14:textId="77777777" w:rsidR="000A661E" w:rsidRDefault="000A661E" w:rsidP="000A661E">
      <w:pPr>
        <w:pStyle w:val="ListNumber3"/>
        <w:numPr>
          <w:ilvl w:val="0"/>
          <w:numId w:val="0"/>
        </w:numPr>
        <w:ind w:left="990"/>
      </w:pPr>
      <w:r>
        <w:t xml:space="preserve"> ____Yes</w:t>
      </w:r>
      <w:r>
        <w:rPr>
          <w:u w:val="single"/>
        </w:rPr>
        <w:t xml:space="preserve"> ___</w:t>
      </w:r>
      <w:r w:rsidRPr="00675BBB">
        <w:t>No</w:t>
      </w:r>
    </w:p>
    <w:p w14:paraId="37428E22" w14:textId="085FC352" w:rsidR="000A661E" w:rsidRPr="00BE7C0D" w:rsidRDefault="00621018" w:rsidP="000A661E">
      <w:pPr>
        <w:pStyle w:val="ListNumber3"/>
        <w:numPr>
          <w:ilvl w:val="0"/>
          <w:numId w:val="0"/>
        </w:numPr>
        <w:ind w:left="810" w:hanging="360"/>
      </w:pPr>
      <w:r>
        <w:t xml:space="preserve">If </w:t>
      </w:r>
      <w:r w:rsidR="00EC5FD9">
        <w:t>“</w:t>
      </w:r>
      <w:r>
        <w:t>Yes,</w:t>
      </w:r>
      <w:r w:rsidR="00EC5FD9">
        <w:t>”</w:t>
      </w:r>
      <w:r>
        <w:t xml:space="preserve"> r</w:t>
      </w:r>
      <w:r w:rsidR="000A661E">
        <w:t>eport on changes made to measurable goals and BMPs:</w:t>
      </w:r>
    </w:p>
    <w:tbl>
      <w:tblPr>
        <w:tblStyle w:val="TCEQTable-Arial"/>
        <w:tblW w:w="10795" w:type="dxa"/>
        <w:tblLook w:val="01E0" w:firstRow="1" w:lastRow="1" w:firstColumn="1" w:lastColumn="1" w:noHBand="0" w:noVBand="0"/>
      </w:tblPr>
      <w:tblGrid>
        <w:gridCol w:w="1885"/>
        <w:gridCol w:w="2700"/>
        <w:gridCol w:w="6210"/>
      </w:tblGrid>
      <w:tr w:rsidR="000A661E" w:rsidRPr="00551FA8" w14:paraId="5A8D416C" w14:textId="77777777" w:rsidTr="006A53AF">
        <w:trPr>
          <w:cnfStyle w:val="100000000000" w:firstRow="1" w:lastRow="0" w:firstColumn="0" w:lastColumn="0" w:oddVBand="0" w:evenVBand="0" w:oddHBand="0" w:evenHBand="0" w:firstRowFirstColumn="0" w:firstRowLastColumn="0" w:lastRowFirstColumn="0" w:lastRowLastColumn="0"/>
          <w:trHeight w:val="473"/>
        </w:trPr>
        <w:tc>
          <w:tcPr>
            <w:tcW w:w="1885" w:type="dxa"/>
            <w:vAlign w:val="top"/>
          </w:tcPr>
          <w:p w14:paraId="0F537F34" w14:textId="77777777" w:rsidR="000A661E" w:rsidRPr="00582EA7" w:rsidRDefault="000A661E" w:rsidP="00F33EDE">
            <w:pPr>
              <w:rPr>
                <w:b w:val="0"/>
                <w:sz w:val="24"/>
              </w:rPr>
            </w:pPr>
            <w:r w:rsidRPr="00582EA7">
              <w:rPr>
                <w:sz w:val="24"/>
              </w:rPr>
              <w:t>MCM(s)</w:t>
            </w:r>
          </w:p>
        </w:tc>
        <w:tc>
          <w:tcPr>
            <w:tcW w:w="2700" w:type="dxa"/>
            <w:vAlign w:val="top"/>
          </w:tcPr>
          <w:p w14:paraId="1143A0FF" w14:textId="77777777" w:rsidR="000A661E" w:rsidRPr="00582EA7" w:rsidRDefault="000A661E" w:rsidP="00F33EDE">
            <w:pPr>
              <w:rPr>
                <w:b w:val="0"/>
                <w:sz w:val="24"/>
              </w:rPr>
            </w:pPr>
            <w:r w:rsidRPr="00582EA7">
              <w:rPr>
                <w:sz w:val="24"/>
              </w:rPr>
              <w:t>Measurable Goal(s) or BMP(s)</w:t>
            </w:r>
          </w:p>
        </w:tc>
        <w:tc>
          <w:tcPr>
            <w:tcW w:w="6210" w:type="dxa"/>
            <w:vAlign w:val="top"/>
          </w:tcPr>
          <w:p w14:paraId="6A840577" w14:textId="77777777" w:rsidR="000A661E" w:rsidRPr="00582EA7" w:rsidRDefault="000A661E" w:rsidP="00621018">
            <w:pPr>
              <w:spacing w:after="0" w:afterAutospacing="0"/>
              <w:rPr>
                <w:b w:val="0"/>
                <w:sz w:val="24"/>
              </w:rPr>
            </w:pPr>
            <w:r w:rsidRPr="00582EA7">
              <w:rPr>
                <w:sz w:val="24"/>
              </w:rPr>
              <w:t xml:space="preserve">Implemented or Proposed Changes </w:t>
            </w:r>
          </w:p>
          <w:p w14:paraId="65D29439" w14:textId="77777777" w:rsidR="000A661E" w:rsidRPr="00582EA7" w:rsidRDefault="000A661E" w:rsidP="00DD54BD">
            <w:pPr>
              <w:spacing w:before="0" w:after="0" w:afterAutospacing="0"/>
              <w:rPr>
                <w:b w:val="0"/>
                <w:sz w:val="24"/>
              </w:rPr>
            </w:pPr>
            <w:r w:rsidRPr="00582EA7">
              <w:rPr>
                <w:sz w:val="24"/>
              </w:rPr>
              <w:t>(Submit NOC as needed)</w:t>
            </w:r>
          </w:p>
        </w:tc>
      </w:tr>
      <w:tr w:rsidR="000A661E" w:rsidRPr="00621018" w14:paraId="49DE7D71" w14:textId="77777777" w:rsidTr="006A53AF">
        <w:trPr>
          <w:trHeight w:val="828"/>
        </w:trPr>
        <w:tc>
          <w:tcPr>
            <w:tcW w:w="1885" w:type="dxa"/>
            <w:vAlign w:val="top"/>
          </w:tcPr>
          <w:p w14:paraId="255E127F" w14:textId="6A445455" w:rsidR="000A661E" w:rsidRPr="00582EA7" w:rsidRDefault="00D57AE9" w:rsidP="00F33EDE">
            <w:pPr>
              <w:rPr>
                <w:i/>
                <w:sz w:val="24"/>
              </w:rPr>
            </w:pPr>
            <w:r w:rsidRPr="00582EA7">
              <w:rPr>
                <w:i/>
                <w:sz w:val="24"/>
              </w:rPr>
              <w:t xml:space="preserve"> </w:t>
            </w:r>
          </w:p>
        </w:tc>
        <w:tc>
          <w:tcPr>
            <w:tcW w:w="2700" w:type="dxa"/>
            <w:vAlign w:val="top"/>
          </w:tcPr>
          <w:p w14:paraId="24F869BB" w14:textId="69BFFDD2" w:rsidR="000A661E" w:rsidRPr="00582EA7" w:rsidRDefault="000A661E" w:rsidP="00F33EDE">
            <w:pPr>
              <w:rPr>
                <w:i/>
                <w:sz w:val="24"/>
              </w:rPr>
            </w:pPr>
          </w:p>
        </w:tc>
        <w:tc>
          <w:tcPr>
            <w:tcW w:w="6210" w:type="dxa"/>
            <w:vAlign w:val="top"/>
          </w:tcPr>
          <w:p w14:paraId="68FCEB5F" w14:textId="5A643039" w:rsidR="000A661E" w:rsidRPr="00582EA7" w:rsidRDefault="000A661E" w:rsidP="00541B4C">
            <w:pPr>
              <w:rPr>
                <w:i/>
                <w:sz w:val="24"/>
              </w:rPr>
            </w:pPr>
          </w:p>
        </w:tc>
      </w:tr>
      <w:tr w:rsidR="000A661E" w:rsidRPr="00551FA8" w14:paraId="04470EE7" w14:textId="77777777" w:rsidTr="006A53AF">
        <w:trPr>
          <w:trHeight w:val="828"/>
        </w:trPr>
        <w:tc>
          <w:tcPr>
            <w:tcW w:w="1885" w:type="dxa"/>
            <w:vAlign w:val="top"/>
          </w:tcPr>
          <w:p w14:paraId="777F4166" w14:textId="77777777" w:rsidR="000A661E" w:rsidRPr="00582EA7" w:rsidRDefault="000A661E" w:rsidP="00F33EDE">
            <w:pPr>
              <w:rPr>
                <w:sz w:val="24"/>
              </w:rPr>
            </w:pPr>
          </w:p>
        </w:tc>
        <w:tc>
          <w:tcPr>
            <w:tcW w:w="2700" w:type="dxa"/>
            <w:vAlign w:val="top"/>
          </w:tcPr>
          <w:p w14:paraId="67FCCEBA" w14:textId="77777777" w:rsidR="000A661E" w:rsidRPr="00582EA7" w:rsidRDefault="000A661E" w:rsidP="00F33EDE">
            <w:pPr>
              <w:rPr>
                <w:sz w:val="24"/>
              </w:rPr>
            </w:pPr>
          </w:p>
        </w:tc>
        <w:tc>
          <w:tcPr>
            <w:tcW w:w="6210" w:type="dxa"/>
            <w:vAlign w:val="top"/>
          </w:tcPr>
          <w:p w14:paraId="6893AC54" w14:textId="77777777" w:rsidR="000A661E" w:rsidRPr="00582EA7" w:rsidRDefault="000A661E" w:rsidP="00F33EDE">
            <w:pPr>
              <w:rPr>
                <w:sz w:val="24"/>
              </w:rPr>
            </w:pPr>
          </w:p>
        </w:tc>
      </w:tr>
      <w:tr w:rsidR="000A661E" w:rsidRPr="00551FA8" w14:paraId="57D7B719" w14:textId="77777777" w:rsidTr="006A53AF">
        <w:trPr>
          <w:trHeight w:val="828"/>
        </w:trPr>
        <w:tc>
          <w:tcPr>
            <w:tcW w:w="1885" w:type="dxa"/>
            <w:vAlign w:val="top"/>
          </w:tcPr>
          <w:p w14:paraId="3513551D" w14:textId="77777777" w:rsidR="000A661E" w:rsidRPr="00582EA7" w:rsidRDefault="000A661E" w:rsidP="00F33EDE">
            <w:pPr>
              <w:rPr>
                <w:sz w:val="24"/>
              </w:rPr>
            </w:pPr>
          </w:p>
        </w:tc>
        <w:tc>
          <w:tcPr>
            <w:tcW w:w="2700" w:type="dxa"/>
            <w:vAlign w:val="top"/>
          </w:tcPr>
          <w:p w14:paraId="41B4FEEB" w14:textId="77777777" w:rsidR="000A661E" w:rsidRPr="00582EA7" w:rsidRDefault="000A661E" w:rsidP="00F33EDE">
            <w:pPr>
              <w:rPr>
                <w:sz w:val="24"/>
              </w:rPr>
            </w:pPr>
          </w:p>
        </w:tc>
        <w:tc>
          <w:tcPr>
            <w:tcW w:w="6210" w:type="dxa"/>
            <w:vAlign w:val="top"/>
          </w:tcPr>
          <w:p w14:paraId="57A45EDA" w14:textId="77777777" w:rsidR="000A661E" w:rsidRPr="00582EA7" w:rsidRDefault="000A661E" w:rsidP="00F33EDE">
            <w:pPr>
              <w:rPr>
                <w:sz w:val="24"/>
              </w:rPr>
            </w:pPr>
          </w:p>
        </w:tc>
      </w:tr>
      <w:tr w:rsidR="000A661E" w:rsidRPr="00551FA8" w14:paraId="05FF0275" w14:textId="77777777" w:rsidTr="006A53AF">
        <w:trPr>
          <w:trHeight w:val="828"/>
        </w:trPr>
        <w:tc>
          <w:tcPr>
            <w:tcW w:w="1885" w:type="dxa"/>
            <w:vAlign w:val="top"/>
          </w:tcPr>
          <w:p w14:paraId="09981520" w14:textId="77777777" w:rsidR="000A661E" w:rsidRPr="00582EA7" w:rsidRDefault="000A661E" w:rsidP="00F33EDE">
            <w:pPr>
              <w:rPr>
                <w:sz w:val="24"/>
              </w:rPr>
            </w:pPr>
          </w:p>
        </w:tc>
        <w:tc>
          <w:tcPr>
            <w:tcW w:w="2700" w:type="dxa"/>
            <w:vAlign w:val="top"/>
          </w:tcPr>
          <w:p w14:paraId="2A6F1457" w14:textId="77777777" w:rsidR="000A661E" w:rsidRPr="00582EA7" w:rsidRDefault="000A661E" w:rsidP="00F33EDE">
            <w:pPr>
              <w:rPr>
                <w:sz w:val="24"/>
              </w:rPr>
            </w:pPr>
          </w:p>
        </w:tc>
        <w:tc>
          <w:tcPr>
            <w:tcW w:w="6210" w:type="dxa"/>
            <w:vAlign w:val="top"/>
          </w:tcPr>
          <w:p w14:paraId="026C0B6D" w14:textId="77777777" w:rsidR="000A661E" w:rsidRPr="00582EA7" w:rsidRDefault="000A661E" w:rsidP="00F33EDE">
            <w:pPr>
              <w:rPr>
                <w:sz w:val="24"/>
              </w:rPr>
            </w:pPr>
          </w:p>
        </w:tc>
      </w:tr>
      <w:tr w:rsidR="000A661E" w:rsidRPr="00551FA8" w14:paraId="3532FDC1" w14:textId="77777777" w:rsidTr="006A53AF">
        <w:trPr>
          <w:trHeight w:val="828"/>
        </w:trPr>
        <w:tc>
          <w:tcPr>
            <w:tcW w:w="1885" w:type="dxa"/>
            <w:vAlign w:val="top"/>
          </w:tcPr>
          <w:p w14:paraId="230DFC47" w14:textId="77777777" w:rsidR="000A661E" w:rsidRPr="00582EA7" w:rsidRDefault="000A661E" w:rsidP="00F33EDE">
            <w:pPr>
              <w:rPr>
                <w:sz w:val="24"/>
              </w:rPr>
            </w:pPr>
          </w:p>
        </w:tc>
        <w:tc>
          <w:tcPr>
            <w:tcW w:w="2700" w:type="dxa"/>
            <w:vAlign w:val="top"/>
          </w:tcPr>
          <w:p w14:paraId="6A93FBFC" w14:textId="77777777" w:rsidR="000A661E" w:rsidRPr="00582EA7" w:rsidRDefault="000A661E" w:rsidP="00F33EDE">
            <w:pPr>
              <w:rPr>
                <w:sz w:val="24"/>
              </w:rPr>
            </w:pPr>
          </w:p>
        </w:tc>
        <w:tc>
          <w:tcPr>
            <w:tcW w:w="6210" w:type="dxa"/>
            <w:vAlign w:val="top"/>
          </w:tcPr>
          <w:p w14:paraId="4A36D916" w14:textId="77777777" w:rsidR="000A661E" w:rsidRPr="00582EA7" w:rsidRDefault="000A661E" w:rsidP="00F33EDE">
            <w:pPr>
              <w:rPr>
                <w:sz w:val="24"/>
              </w:rPr>
            </w:pPr>
          </w:p>
        </w:tc>
      </w:tr>
      <w:tr w:rsidR="000A661E" w:rsidRPr="00551FA8" w14:paraId="517FA75E" w14:textId="77777777" w:rsidTr="006A53AF">
        <w:trPr>
          <w:trHeight w:val="828"/>
        </w:trPr>
        <w:tc>
          <w:tcPr>
            <w:tcW w:w="1885" w:type="dxa"/>
            <w:vAlign w:val="top"/>
          </w:tcPr>
          <w:p w14:paraId="003DAA03" w14:textId="77777777" w:rsidR="000A661E" w:rsidRPr="00582EA7" w:rsidRDefault="000A661E" w:rsidP="00F33EDE">
            <w:pPr>
              <w:rPr>
                <w:sz w:val="24"/>
              </w:rPr>
            </w:pPr>
          </w:p>
        </w:tc>
        <w:tc>
          <w:tcPr>
            <w:tcW w:w="2700" w:type="dxa"/>
            <w:vAlign w:val="top"/>
          </w:tcPr>
          <w:p w14:paraId="58AFE0D9" w14:textId="77777777" w:rsidR="000A661E" w:rsidRPr="00582EA7" w:rsidRDefault="000A661E" w:rsidP="00F33EDE">
            <w:pPr>
              <w:rPr>
                <w:sz w:val="24"/>
              </w:rPr>
            </w:pPr>
          </w:p>
        </w:tc>
        <w:tc>
          <w:tcPr>
            <w:tcW w:w="6210" w:type="dxa"/>
            <w:vAlign w:val="top"/>
          </w:tcPr>
          <w:p w14:paraId="6E51C1AB" w14:textId="77777777" w:rsidR="000A661E" w:rsidRPr="00582EA7" w:rsidRDefault="000A661E" w:rsidP="00F33EDE">
            <w:pPr>
              <w:rPr>
                <w:sz w:val="24"/>
              </w:rPr>
            </w:pPr>
          </w:p>
        </w:tc>
      </w:tr>
      <w:tr w:rsidR="000A661E" w:rsidRPr="00551FA8" w14:paraId="1B2C65C0" w14:textId="77777777" w:rsidTr="006A53AF">
        <w:trPr>
          <w:trHeight w:val="828"/>
        </w:trPr>
        <w:tc>
          <w:tcPr>
            <w:tcW w:w="1885" w:type="dxa"/>
            <w:vAlign w:val="top"/>
          </w:tcPr>
          <w:p w14:paraId="2944B0DE" w14:textId="77777777" w:rsidR="000A661E" w:rsidRPr="00582EA7" w:rsidRDefault="000A661E" w:rsidP="00F33EDE">
            <w:pPr>
              <w:rPr>
                <w:sz w:val="24"/>
              </w:rPr>
            </w:pPr>
          </w:p>
        </w:tc>
        <w:tc>
          <w:tcPr>
            <w:tcW w:w="2700" w:type="dxa"/>
            <w:vAlign w:val="top"/>
          </w:tcPr>
          <w:p w14:paraId="4B4207D2" w14:textId="77777777" w:rsidR="000A661E" w:rsidRPr="00582EA7" w:rsidRDefault="000A661E" w:rsidP="00F33EDE">
            <w:pPr>
              <w:rPr>
                <w:sz w:val="24"/>
              </w:rPr>
            </w:pPr>
          </w:p>
        </w:tc>
        <w:tc>
          <w:tcPr>
            <w:tcW w:w="6210" w:type="dxa"/>
            <w:vAlign w:val="top"/>
          </w:tcPr>
          <w:p w14:paraId="3F32CE98" w14:textId="77777777" w:rsidR="000A661E" w:rsidRPr="00582EA7" w:rsidRDefault="000A661E" w:rsidP="00F33EDE">
            <w:pPr>
              <w:rPr>
                <w:sz w:val="24"/>
              </w:rPr>
            </w:pPr>
          </w:p>
        </w:tc>
      </w:tr>
      <w:tr w:rsidR="000A661E" w:rsidRPr="00551FA8" w14:paraId="09C634B6" w14:textId="77777777" w:rsidTr="006A53AF">
        <w:trPr>
          <w:trHeight w:val="828"/>
        </w:trPr>
        <w:tc>
          <w:tcPr>
            <w:tcW w:w="1885" w:type="dxa"/>
            <w:vAlign w:val="top"/>
          </w:tcPr>
          <w:p w14:paraId="11484A00" w14:textId="77777777" w:rsidR="000A661E" w:rsidRPr="00582EA7" w:rsidRDefault="000A661E" w:rsidP="00F33EDE">
            <w:pPr>
              <w:rPr>
                <w:sz w:val="24"/>
              </w:rPr>
            </w:pPr>
          </w:p>
        </w:tc>
        <w:tc>
          <w:tcPr>
            <w:tcW w:w="2700" w:type="dxa"/>
            <w:vAlign w:val="top"/>
          </w:tcPr>
          <w:p w14:paraId="1D4B8DE9" w14:textId="77777777" w:rsidR="000A661E" w:rsidRPr="00582EA7" w:rsidRDefault="000A661E" w:rsidP="00F33EDE">
            <w:pPr>
              <w:rPr>
                <w:sz w:val="24"/>
              </w:rPr>
            </w:pPr>
          </w:p>
        </w:tc>
        <w:tc>
          <w:tcPr>
            <w:tcW w:w="6210" w:type="dxa"/>
            <w:vAlign w:val="top"/>
          </w:tcPr>
          <w:p w14:paraId="768FE80D" w14:textId="77777777" w:rsidR="000A661E" w:rsidRPr="00582EA7" w:rsidRDefault="000A661E" w:rsidP="00F33EDE">
            <w:pPr>
              <w:rPr>
                <w:sz w:val="24"/>
              </w:rPr>
            </w:pPr>
          </w:p>
        </w:tc>
      </w:tr>
      <w:tr w:rsidR="000A661E" w:rsidRPr="00551FA8" w14:paraId="42D9F18F" w14:textId="77777777" w:rsidTr="006A53AF">
        <w:trPr>
          <w:trHeight w:val="828"/>
        </w:trPr>
        <w:tc>
          <w:tcPr>
            <w:tcW w:w="1885" w:type="dxa"/>
            <w:vAlign w:val="top"/>
          </w:tcPr>
          <w:p w14:paraId="13E0D282" w14:textId="77777777" w:rsidR="000A661E" w:rsidRPr="00582EA7" w:rsidRDefault="000A661E" w:rsidP="00F33EDE">
            <w:pPr>
              <w:rPr>
                <w:sz w:val="24"/>
              </w:rPr>
            </w:pPr>
          </w:p>
        </w:tc>
        <w:tc>
          <w:tcPr>
            <w:tcW w:w="2700" w:type="dxa"/>
            <w:vAlign w:val="top"/>
          </w:tcPr>
          <w:p w14:paraId="32F87508" w14:textId="77777777" w:rsidR="000A661E" w:rsidRPr="00582EA7" w:rsidRDefault="000A661E" w:rsidP="00F33EDE">
            <w:pPr>
              <w:rPr>
                <w:sz w:val="24"/>
              </w:rPr>
            </w:pPr>
          </w:p>
        </w:tc>
        <w:tc>
          <w:tcPr>
            <w:tcW w:w="6210" w:type="dxa"/>
            <w:vAlign w:val="top"/>
          </w:tcPr>
          <w:p w14:paraId="00AE8967" w14:textId="77777777" w:rsidR="000A661E" w:rsidRPr="00582EA7" w:rsidRDefault="000A661E" w:rsidP="00F33EDE">
            <w:pPr>
              <w:rPr>
                <w:sz w:val="24"/>
              </w:rPr>
            </w:pPr>
          </w:p>
        </w:tc>
      </w:tr>
    </w:tbl>
    <w:p w14:paraId="3E14DD2F" w14:textId="4172DE65" w:rsidR="000A661E" w:rsidRPr="00895523" w:rsidRDefault="000A661E" w:rsidP="00621018">
      <w:pPr>
        <w:pStyle w:val="ListNumber"/>
        <w:numPr>
          <w:ilvl w:val="0"/>
          <w:numId w:val="0"/>
        </w:numPr>
        <w:spacing w:after="0"/>
        <w:ind w:left="288"/>
        <w:rPr>
          <w:rFonts w:ascii="Verdana" w:hAnsi="Verdana"/>
        </w:rPr>
      </w:pPr>
      <w:r w:rsidRPr="00CF6E4E">
        <w:rPr>
          <w:rFonts w:ascii="Verdana" w:hAnsi="Verdana"/>
          <w:b/>
        </w:rPr>
        <w:t>Note:</w:t>
      </w:r>
      <w:r w:rsidRPr="00895523">
        <w:rPr>
          <w:b/>
        </w:rPr>
        <w:t xml:space="preserve"> </w:t>
      </w:r>
      <w:r w:rsidRPr="00895523">
        <w:rPr>
          <w:rFonts w:ascii="Verdana" w:hAnsi="Verdana"/>
        </w:rPr>
        <w:t>If changes include additions or substitutions of BMPs, include a written analysis explaining why the original BMP is ineffective or not feasible</w:t>
      </w:r>
      <w:r w:rsidR="00EC5FD9">
        <w:rPr>
          <w:rFonts w:ascii="Verdana" w:hAnsi="Verdana"/>
        </w:rPr>
        <w:t>,</w:t>
      </w:r>
      <w:r w:rsidRPr="00895523">
        <w:rPr>
          <w:rFonts w:ascii="Verdana" w:hAnsi="Verdana"/>
        </w:rPr>
        <w:t xml:space="preserve"> and why the replacement BMP is expected to achieve the goals of the original BMP.</w:t>
      </w:r>
    </w:p>
    <w:p w14:paraId="41761809" w14:textId="5CD4D384" w:rsidR="000A661E" w:rsidRDefault="000A661E" w:rsidP="00CE3C9F">
      <w:pPr>
        <w:pStyle w:val="ListNumber3"/>
        <w:numPr>
          <w:ilvl w:val="0"/>
          <w:numId w:val="24"/>
        </w:numPr>
        <w:tabs>
          <w:tab w:val="clear" w:pos="1080"/>
          <w:tab w:val="num" w:pos="810"/>
          <w:tab w:val="left" w:pos="11074"/>
          <w:tab w:val="left" w:pos="12240"/>
          <w:tab w:val="left" w:pos="12960"/>
          <w:tab w:val="right" w:pos="14400"/>
        </w:tabs>
        <w:ind w:left="810"/>
        <w:contextualSpacing/>
      </w:pPr>
      <w:r>
        <w:t xml:space="preserve">Explain additional changes or proposed changes not previously mentioned (i.e. </w:t>
      </w:r>
      <w:r w:rsidRPr="00F321DB">
        <w:t>dates, contacts, procedures</w:t>
      </w:r>
      <w:r>
        <w:t>, annexation of land</w:t>
      </w:r>
      <w:r w:rsidR="00EC5FD9">
        <w:t>,</w:t>
      </w:r>
      <w:r>
        <w:t xml:space="preserve"> etc.)</w:t>
      </w:r>
      <w:r w:rsidR="00EC5FD9">
        <w:t>.</w:t>
      </w:r>
    </w:p>
    <w:p w14:paraId="6A84E171" w14:textId="77777777" w:rsidR="00621018" w:rsidRPr="00621018" w:rsidRDefault="00621018" w:rsidP="00621018">
      <w:pPr>
        <w:pStyle w:val="BodyText"/>
      </w:pPr>
    </w:p>
    <w:p w14:paraId="06C99388" w14:textId="5407CA0A" w:rsidR="000A661E" w:rsidRPr="00DD54BD" w:rsidRDefault="00B16408" w:rsidP="00CE3C9F">
      <w:pPr>
        <w:pStyle w:val="Heading3"/>
        <w:keepNext w:val="0"/>
        <w:keepLines w:val="0"/>
        <w:numPr>
          <w:ilvl w:val="0"/>
          <w:numId w:val="16"/>
        </w:numPr>
        <w:spacing w:before="240" w:after="160" w:afterAutospacing="1"/>
        <w:rPr>
          <w:b w:val="0"/>
        </w:rPr>
      </w:pPr>
      <w:r>
        <w:t xml:space="preserve"> </w:t>
      </w:r>
      <w:r w:rsidR="000A661E">
        <w:t xml:space="preserve">Additional BMPs </w:t>
      </w:r>
      <w:r w:rsidR="00AA2C7F">
        <w:t xml:space="preserve">for TMDLs and I-Plans </w:t>
      </w:r>
    </w:p>
    <w:p w14:paraId="7E2D75F6" w14:textId="1D4A48B3" w:rsidR="000A661E" w:rsidRPr="00B4205C" w:rsidRDefault="000A661E" w:rsidP="000A661E">
      <w:r w:rsidRPr="00BE2179">
        <w:t>Provide a description and schedule for implementation of additional BMPs that may be necessary, based on monitoring results, to ensure compliance with applicable TMDLs and implementation plan</w:t>
      </w:r>
      <w:r w:rsidR="00166792" w:rsidRPr="00BE2179">
        <w:t>s</w:t>
      </w:r>
      <w:r w:rsidR="00E717DD" w:rsidRPr="00BE2179">
        <w:t>.</w:t>
      </w:r>
      <w:r w:rsidR="00166792">
        <w:t xml:space="preserve"> </w:t>
      </w:r>
    </w:p>
    <w:tbl>
      <w:tblPr>
        <w:tblStyle w:val="TCEQTable-Arial"/>
        <w:tblW w:w="5000" w:type="pct"/>
        <w:tblLayout w:type="fixed"/>
        <w:tblLook w:val="01A0" w:firstRow="1" w:lastRow="0" w:firstColumn="1" w:lastColumn="1" w:noHBand="0" w:noVBand="0"/>
      </w:tblPr>
      <w:tblGrid>
        <w:gridCol w:w="1775"/>
        <w:gridCol w:w="2250"/>
        <w:gridCol w:w="2809"/>
        <w:gridCol w:w="3956"/>
      </w:tblGrid>
      <w:tr w:rsidR="000A661E" w:rsidRPr="00675BBB" w14:paraId="55CB47D3" w14:textId="77777777" w:rsidTr="006A53AF">
        <w:trPr>
          <w:cnfStyle w:val="100000000000" w:firstRow="1" w:lastRow="0" w:firstColumn="0" w:lastColumn="0" w:oddVBand="0" w:evenVBand="0" w:oddHBand="0" w:evenHBand="0" w:firstRowFirstColumn="0" w:firstRowLastColumn="0" w:lastRowFirstColumn="0" w:lastRowLastColumn="0"/>
          <w:trHeight w:val="1544"/>
        </w:trPr>
        <w:tc>
          <w:tcPr>
            <w:tcW w:w="1776" w:type="dxa"/>
            <w:vAlign w:val="top"/>
          </w:tcPr>
          <w:p w14:paraId="311348FE" w14:textId="77777777" w:rsidR="000A661E" w:rsidRPr="00582EA7" w:rsidRDefault="000A661E" w:rsidP="00F33EDE">
            <w:pPr>
              <w:rPr>
                <w:b w:val="0"/>
                <w:sz w:val="24"/>
              </w:rPr>
            </w:pPr>
            <w:r w:rsidRPr="00582EA7">
              <w:rPr>
                <w:sz w:val="24"/>
              </w:rPr>
              <w:t>BMP</w:t>
            </w:r>
          </w:p>
        </w:tc>
        <w:tc>
          <w:tcPr>
            <w:tcW w:w="2250" w:type="dxa"/>
            <w:vAlign w:val="top"/>
          </w:tcPr>
          <w:p w14:paraId="4BE3FE08" w14:textId="77777777" w:rsidR="000A661E" w:rsidRPr="00582EA7" w:rsidRDefault="000A661E" w:rsidP="00F33EDE">
            <w:pPr>
              <w:rPr>
                <w:b w:val="0"/>
                <w:sz w:val="24"/>
              </w:rPr>
            </w:pPr>
            <w:r w:rsidRPr="00582EA7">
              <w:rPr>
                <w:sz w:val="24"/>
              </w:rPr>
              <w:t>Description</w:t>
            </w:r>
          </w:p>
        </w:tc>
        <w:tc>
          <w:tcPr>
            <w:tcW w:w="2809" w:type="dxa"/>
            <w:vAlign w:val="top"/>
          </w:tcPr>
          <w:p w14:paraId="049556DF" w14:textId="3DA1475C" w:rsidR="000A661E" w:rsidRPr="00582EA7" w:rsidRDefault="000A661E" w:rsidP="00F33EDE">
            <w:pPr>
              <w:rPr>
                <w:b w:val="0"/>
                <w:sz w:val="24"/>
              </w:rPr>
            </w:pPr>
            <w:r w:rsidRPr="00582EA7">
              <w:rPr>
                <w:sz w:val="24"/>
              </w:rPr>
              <w:t>Implementation Schedule (</w:t>
            </w:r>
            <w:r w:rsidR="00861CE7" w:rsidRPr="00582EA7">
              <w:rPr>
                <w:sz w:val="24"/>
              </w:rPr>
              <w:t>s</w:t>
            </w:r>
            <w:r w:rsidRPr="00582EA7">
              <w:rPr>
                <w:sz w:val="24"/>
              </w:rPr>
              <w:t xml:space="preserve">tart </w:t>
            </w:r>
            <w:r w:rsidR="00861CE7" w:rsidRPr="00582EA7">
              <w:rPr>
                <w:sz w:val="24"/>
              </w:rPr>
              <w:t>d</w:t>
            </w:r>
            <w:r w:rsidRPr="00582EA7">
              <w:rPr>
                <w:sz w:val="24"/>
              </w:rPr>
              <w:t>ate</w:t>
            </w:r>
            <w:r w:rsidR="00EC5FD9" w:rsidRPr="00582EA7">
              <w:rPr>
                <w:sz w:val="24"/>
              </w:rPr>
              <w:t>,</w:t>
            </w:r>
            <w:r w:rsidRPr="00582EA7">
              <w:rPr>
                <w:sz w:val="24"/>
              </w:rPr>
              <w:t xml:space="preserve"> etc.)</w:t>
            </w:r>
          </w:p>
        </w:tc>
        <w:tc>
          <w:tcPr>
            <w:tcW w:w="3956" w:type="dxa"/>
            <w:vAlign w:val="top"/>
          </w:tcPr>
          <w:p w14:paraId="703253F1" w14:textId="53B76C65" w:rsidR="000A661E" w:rsidRPr="00582EA7" w:rsidRDefault="000A661E" w:rsidP="00F33EDE">
            <w:pPr>
              <w:rPr>
                <w:b w:val="0"/>
                <w:sz w:val="24"/>
              </w:rPr>
            </w:pPr>
            <w:r w:rsidRPr="00582EA7">
              <w:rPr>
                <w:sz w:val="24"/>
              </w:rPr>
              <w:t>Status/Completion Date (completed, in progress, not started)</w:t>
            </w:r>
          </w:p>
        </w:tc>
      </w:tr>
      <w:tr w:rsidR="000A661E" w:rsidRPr="00675BBB" w14:paraId="4226C27F" w14:textId="77777777" w:rsidTr="006A53AF">
        <w:trPr>
          <w:trHeight w:val="782"/>
        </w:trPr>
        <w:tc>
          <w:tcPr>
            <w:tcW w:w="1776" w:type="dxa"/>
            <w:vAlign w:val="top"/>
          </w:tcPr>
          <w:p w14:paraId="728F4C7B" w14:textId="77777777" w:rsidR="000A661E" w:rsidRPr="00582EA7" w:rsidRDefault="000A661E" w:rsidP="00F33EDE">
            <w:pPr>
              <w:autoSpaceDE w:val="0"/>
              <w:autoSpaceDN w:val="0"/>
              <w:adjustRightInd w:val="0"/>
              <w:rPr>
                <w:sz w:val="24"/>
              </w:rPr>
            </w:pPr>
          </w:p>
        </w:tc>
        <w:tc>
          <w:tcPr>
            <w:tcW w:w="2250" w:type="dxa"/>
            <w:vAlign w:val="top"/>
          </w:tcPr>
          <w:p w14:paraId="7E75FAEC" w14:textId="77777777" w:rsidR="000A661E" w:rsidRPr="00582EA7" w:rsidRDefault="000A661E" w:rsidP="00F33EDE">
            <w:pPr>
              <w:autoSpaceDE w:val="0"/>
              <w:autoSpaceDN w:val="0"/>
              <w:adjustRightInd w:val="0"/>
              <w:rPr>
                <w:sz w:val="24"/>
              </w:rPr>
            </w:pPr>
            <w:r w:rsidRPr="00582EA7">
              <w:rPr>
                <w:sz w:val="24"/>
              </w:rPr>
              <w:t xml:space="preserve"> </w:t>
            </w:r>
          </w:p>
        </w:tc>
        <w:tc>
          <w:tcPr>
            <w:tcW w:w="2809" w:type="dxa"/>
            <w:vAlign w:val="top"/>
          </w:tcPr>
          <w:p w14:paraId="0F2833D6" w14:textId="77777777" w:rsidR="000A661E" w:rsidRPr="00582EA7" w:rsidRDefault="000A661E" w:rsidP="00F33EDE">
            <w:pPr>
              <w:rPr>
                <w:sz w:val="24"/>
              </w:rPr>
            </w:pPr>
          </w:p>
        </w:tc>
        <w:tc>
          <w:tcPr>
            <w:tcW w:w="3956" w:type="dxa"/>
            <w:vAlign w:val="top"/>
          </w:tcPr>
          <w:p w14:paraId="14595536" w14:textId="77777777" w:rsidR="000A661E" w:rsidRPr="00582EA7" w:rsidRDefault="000A661E" w:rsidP="00F33EDE">
            <w:pPr>
              <w:rPr>
                <w:sz w:val="24"/>
              </w:rPr>
            </w:pPr>
          </w:p>
        </w:tc>
      </w:tr>
      <w:tr w:rsidR="000A661E" w:rsidRPr="00675BBB" w14:paraId="214DEC1F" w14:textId="77777777" w:rsidTr="006A53AF">
        <w:trPr>
          <w:trHeight w:val="863"/>
        </w:trPr>
        <w:tc>
          <w:tcPr>
            <w:tcW w:w="1776" w:type="dxa"/>
            <w:vAlign w:val="top"/>
          </w:tcPr>
          <w:p w14:paraId="64005FB8" w14:textId="77777777" w:rsidR="000A661E" w:rsidRPr="00582EA7" w:rsidDel="00A70D96" w:rsidRDefault="000A661E" w:rsidP="00F33EDE">
            <w:pPr>
              <w:autoSpaceDE w:val="0"/>
              <w:autoSpaceDN w:val="0"/>
              <w:adjustRightInd w:val="0"/>
              <w:rPr>
                <w:sz w:val="24"/>
              </w:rPr>
            </w:pPr>
          </w:p>
        </w:tc>
        <w:tc>
          <w:tcPr>
            <w:tcW w:w="2250" w:type="dxa"/>
            <w:vAlign w:val="top"/>
          </w:tcPr>
          <w:p w14:paraId="7D651106" w14:textId="77777777" w:rsidR="000A661E" w:rsidRPr="00582EA7" w:rsidRDefault="000A661E" w:rsidP="00F33EDE">
            <w:pPr>
              <w:autoSpaceDE w:val="0"/>
              <w:autoSpaceDN w:val="0"/>
              <w:adjustRightInd w:val="0"/>
              <w:rPr>
                <w:sz w:val="24"/>
              </w:rPr>
            </w:pPr>
          </w:p>
        </w:tc>
        <w:tc>
          <w:tcPr>
            <w:tcW w:w="2809" w:type="dxa"/>
            <w:vAlign w:val="top"/>
          </w:tcPr>
          <w:p w14:paraId="294B04B3" w14:textId="77777777" w:rsidR="000A661E" w:rsidRPr="00582EA7" w:rsidRDefault="000A661E" w:rsidP="00F33EDE">
            <w:pPr>
              <w:rPr>
                <w:sz w:val="24"/>
              </w:rPr>
            </w:pPr>
          </w:p>
        </w:tc>
        <w:tc>
          <w:tcPr>
            <w:tcW w:w="3956" w:type="dxa"/>
            <w:vAlign w:val="top"/>
          </w:tcPr>
          <w:p w14:paraId="3E0001B2" w14:textId="77777777" w:rsidR="000A661E" w:rsidRPr="00582EA7" w:rsidRDefault="000A661E" w:rsidP="00F33EDE">
            <w:pPr>
              <w:rPr>
                <w:sz w:val="24"/>
              </w:rPr>
            </w:pPr>
          </w:p>
        </w:tc>
      </w:tr>
      <w:tr w:rsidR="000A661E" w:rsidRPr="00675BBB" w14:paraId="4E285DAC" w14:textId="77777777" w:rsidTr="006A53AF">
        <w:trPr>
          <w:trHeight w:val="800"/>
        </w:trPr>
        <w:tc>
          <w:tcPr>
            <w:tcW w:w="1776" w:type="dxa"/>
            <w:vAlign w:val="top"/>
          </w:tcPr>
          <w:p w14:paraId="45682EAA" w14:textId="77777777" w:rsidR="000A661E" w:rsidRPr="00582EA7" w:rsidRDefault="000A661E" w:rsidP="00F33EDE">
            <w:pPr>
              <w:autoSpaceDE w:val="0"/>
              <w:autoSpaceDN w:val="0"/>
              <w:adjustRightInd w:val="0"/>
              <w:rPr>
                <w:sz w:val="24"/>
              </w:rPr>
            </w:pPr>
          </w:p>
        </w:tc>
        <w:tc>
          <w:tcPr>
            <w:tcW w:w="2250" w:type="dxa"/>
            <w:vAlign w:val="top"/>
          </w:tcPr>
          <w:p w14:paraId="48D2FB96" w14:textId="77777777" w:rsidR="000A661E" w:rsidRPr="00582EA7" w:rsidRDefault="000A661E" w:rsidP="00F33EDE">
            <w:pPr>
              <w:autoSpaceDE w:val="0"/>
              <w:autoSpaceDN w:val="0"/>
              <w:adjustRightInd w:val="0"/>
              <w:rPr>
                <w:sz w:val="24"/>
              </w:rPr>
            </w:pPr>
          </w:p>
        </w:tc>
        <w:tc>
          <w:tcPr>
            <w:tcW w:w="2809" w:type="dxa"/>
            <w:vAlign w:val="top"/>
          </w:tcPr>
          <w:p w14:paraId="610A7C70" w14:textId="77777777" w:rsidR="000A661E" w:rsidRPr="00582EA7" w:rsidRDefault="000A661E" w:rsidP="00F33EDE">
            <w:pPr>
              <w:rPr>
                <w:sz w:val="24"/>
              </w:rPr>
            </w:pPr>
          </w:p>
        </w:tc>
        <w:tc>
          <w:tcPr>
            <w:tcW w:w="3956" w:type="dxa"/>
            <w:vAlign w:val="top"/>
          </w:tcPr>
          <w:p w14:paraId="6A54B172" w14:textId="77777777" w:rsidR="000A661E" w:rsidRPr="00582EA7" w:rsidRDefault="000A661E" w:rsidP="00F33EDE">
            <w:pPr>
              <w:rPr>
                <w:sz w:val="24"/>
              </w:rPr>
            </w:pPr>
          </w:p>
        </w:tc>
      </w:tr>
      <w:tr w:rsidR="000A661E" w:rsidRPr="00675BBB" w14:paraId="4A787358" w14:textId="77777777" w:rsidTr="006A53AF">
        <w:trPr>
          <w:trHeight w:val="800"/>
        </w:trPr>
        <w:tc>
          <w:tcPr>
            <w:tcW w:w="1776" w:type="dxa"/>
            <w:vAlign w:val="top"/>
          </w:tcPr>
          <w:p w14:paraId="7D9E619A" w14:textId="77777777" w:rsidR="000A661E" w:rsidRPr="00582EA7" w:rsidRDefault="000A661E" w:rsidP="00F33EDE">
            <w:pPr>
              <w:autoSpaceDE w:val="0"/>
              <w:autoSpaceDN w:val="0"/>
              <w:adjustRightInd w:val="0"/>
              <w:rPr>
                <w:sz w:val="24"/>
              </w:rPr>
            </w:pPr>
          </w:p>
        </w:tc>
        <w:tc>
          <w:tcPr>
            <w:tcW w:w="2250" w:type="dxa"/>
            <w:vAlign w:val="top"/>
          </w:tcPr>
          <w:p w14:paraId="40135425" w14:textId="77777777" w:rsidR="000A661E" w:rsidRPr="00582EA7" w:rsidRDefault="000A661E" w:rsidP="00F33EDE">
            <w:pPr>
              <w:autoSpaceDE w:val="0"/>
              <w:autoSpaceDN w:val="0"/>
              <w:adjustRightInd w:val="0"/>
              <w:rPr>
                <w:sz w:val="24"/>
              </w:rPr>
            </w:pPr>
          </w:p>
        </w:tc>
        <w:tc>
          <w:tcPr>
            <w:tcW w:w="2809" w:type="dxa"/>
            <w:vAlign w:val="top"/>
          </w:tcPr>
          <w:p w14:paraId="408FEB61" w14:textId="77777777" w:rsidR="000A661E" w:rsidRPr="00582EA7" w:rsidRDefault="000A661E" w:rsidP="00F33EDE">
            <w:pPr>
              <w:rPr>
                <w:sz w:val="24"/>
              </w:rPr>
            </w:pPr>
          </w:p>
        </w:tc>
        <w:tc>
          <w:tcPr>
            <w:tcW w:w="3956" w:type="dxa"/>
            <w:vAlign w:val="top"/>
          </w:tcPr>
          <w:p w14:paraId="6C45BD34" w14:textId="77777777" w:rsidR="000A661E" w:rsidRPr="00582EA7" w:rsidRDefault="000A661E" w:rsidP="00F33EDE">
            <w:pPr>
              <w:rPr>
                <w:sz w:val="24"/>
              </w:rPr>
            </w:pPr>
          </w:p>
        </w:tc>
      </w:tr>
    </w:tbl>
    <w:p w14:paraId="09EDCFC3" w14:textId="77777777" w:rsidR="000A661E" w:rsidRDefault="000A661E" w:rsidP="009936B5">
      <w:pPr>
        <w:pStyle w:val="Heading3"/>
        <w:keepNext w:val="0"/>
        <w:keepLines w:val="0"/>
        <w:numPr>
          <w:ilvl w:val="0"/>
          <w:numId w:val="16"/>
        </w:numPr>
        <w:spacing w:before="360" w:after="100" w:afterAutospacing="1"/>
        <w:ind w:left="446"/>
      </w:pPr>
      <w:r>
        <w:t xml:space="preserve"> Additional Information </w:t>
      </w:r>
    </w:p>
    <w:p w14:paraId="034828B0" w14:textId="2A1FB2CA" w:rsidR="000A661E" w:rsidRDefault="000A661E" w:rsidP="00CE3C9F">
      <w:pPr>
        <w:pStyle w:val="ListNumber2"/>
        <w:numPr>
          <w:ilvl w:val="0"/>
          <w:numId w:val="0"/>
        </w:numPr>
        <w:spacing w:after="120" w:afterAutospacing="0"/>
        <w:ind w:left="900" w:hanging="360"/>
        <w:rPr>
          <w:rFonts w:cs="Arial"/>
        </w:rPr>
      </w:pPr>
      <w:r>
        <w:rPr>
          <w:rFonts w:cs="Arial"/>
        </w:rPr>
        <w:t>1</w:t>
      </w:r>
      <w:r w:rsidRPr="00BE2179">
        <w:rPr>
          <w:rFonts w:cs="Arial"/>
        </w:rPr>
        <w:t xml:space="preserve">. Is the permittee relying on another entity to satisfy </w:t>
      </w:r>
      <w:r w:rsidR="00381F3A" w:rsidRPr="00BE2179">
        <w:rPr>
          <w:rFonts w:cs="Arial"/>
        </w:rPr>
        <w:t>any</w:t>
      </w:r>
      <w:r w:rsidRPr="00BE2179">
        <w:rPr>
          <w:rFonts w:cs="Arial"/>
        </w:rPr>
        <w:t xml:space="preserve"> permit obligations</w:t>
      </w:r>
      <w:r w:rsidR="00B2192F" w:rsidRPr="00BE2179">
        <w:rPr>
          <w:rFonts w:cs="Arial"/>
        </w:rPr>
        <w:t>?</w:t>
      </w:r>
      <w:r w:rsidR="00B2192F">
        <w:rPr>
          <w:rFonts w:cs="Arial"/>
        </w:rPr>
        <w:t xml:space="preserve"> </w:t>
      </w:r>
    </w:p>
    <w:p w14:paraId="024D87F0" w14:textId="77777777" w:rsidR="00621018" w:rsidRDefault="00621018" w:rsidP="00CE3C9F">
      <w:pPr>
        <w:pStyle w:val="ListNumber2"/>
        <w:numPr>
          <w:ilvl w:val="0"/>
          <w:numId w:val="0"/>
        </w:numPr>
        <w:spacing w:before="0" w:after="0" w:afterAutospacing="0"/>
        <w:ind w:left="900"/>
        <w:rPr>
          <w:rFonts w:cs="Arial"/>
        </w:rPr>
      </w:pPr>
      <w:r>
        <w:rPr>
          <w:rFonts w:cs="Arial"/>
        </w:rPr>
        <w:t>___ Yes  ___</w:t>
      </w:r>
      <w:r w:rsidRPr="00192D32">
        <w:rPr>
          <w:rFonts w:cs="Arial"/>
        </w:rPr>
        <w:t xml:space="preserve"> </w:t>
      </w:r>
      <w:r>
        <w:rPr>
          <w:rFonts w:cs="Arial"/>
        </w:rPr>
        <w:t>No</w:t>
      </w:r>
    </w:p>
    <w:p w14:paraId="7364A4CE" w14:textId="54E99149" w:rsidR="000A661E" w:rsidRPr="007E3AFB" w:rsidRDefault="000A661E" w:rsidP="00CE3C9F">
      <w:pPr>
        <w:pStyle w:val="ListNumber2"/>
        <w:numPr>
          <w:ilvl w:val="0"/>
          <w:numId w:val="0"/>
        </w:numPr>
        <w:ind w:left="900" w:hanging="360"/>
        <w:rPr>
          <w:rFonts w:cs="Arial"/>
        </w:rPr>
      </w:pPr>
      <w:r>
        <w:rPr>
          <w:rFonts w:cs="Arial"/>
        </w:rPr>
        <w:tab/>
        <w:t xml:space="preserve">If </w:t>
      </w:r>
      <w:r w:rsidR="00EC5FD9">
        <w:rPr>
          <w:rFonts w:cs="Arial"/>
        </w:rPr>
        <w:t>“</w:t>
      </w:r>
      <w:r w:rsidR="00CE3C9F">
        <w:rPr>
          <w:rFonts w:cs="Arial"/>
        </w:rPr>
        <w:t>Y</w:t>
      </w:r>
      <w:r>
        <w:rPr>
          <w:rFonts w:cs="Arial"/>
        </w:rPr>
        <w:t xml:space="preserve">es,” </w:t>
      </w:r>
      <w:r w:rsidRPr="007D538F">
        <w:t>provide the name(s) of other entities and an explanation of their responsibilities (add more spaces or pages if needed)</w:t>
      </w:r>
      <w:r w:rsidR="00EC5FD9">
        <w:t>.</w:t>
      </w:r>
    </w:p>
    <w:p w14:paraId="77136086" w14:textId="77777777" w:rsidR="009936B5" w:rsidRDefault="00CE3C9F"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p>
    <w:p w14:paraId="3D6AEA64" w14:textId="77777777" w:rsidR="004954D4" w:rsidRDefault="009936B5" w:rsidP="00DD54BD">
      <w:pPr>
        <w:pStyle w:val="List"/>
        <w:tabs>
          <w:tab w:val="left" w:pos="11000"/>
          <w:tab w:val="left" w:pos="11277"/>
          <w:tab w:val="left" w:pos="14400"/>
        </w:tabs>
        <w:spacing w:after="0" w:line="720" w:lineRule="auto"/>
        <w:ind w:left="0" w:firstLine="0"/>
        <w:rPr>
          <w:rFonts w:ascii="Verdana" w:hAnsi="Verdana"/>
        </w:rPr>
      </w:pPr>
      <w:r>
        <w:rPr>
          <w:rFonts w:ascii="Verdana" w:hAnsi="Verdana"/>
        </w:rPr>
        <w:t>Name and Explanation:</w:t>
      </w:r>
      <w:r w:rsidR="00CE3C9F" w:rsidRPr="007D538F">
        <w:rPr>
          <w:rFonts w:ascii="Verdana" w:hAnsi="Verdana"/>
        </w:rPr>
        <w:t xml:space="preserve"> </w:t>
      </w:r>
    </w:p>
    <w:p w14:paraId="49AEE5F4" w14:textId="77777777" w:rsidR="004954D4" w:rsidRDefault="00CE3C9F" w:rsidP="00DD54BD">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55B8A37F" w14:textId="77777777" w:rsidR="00DD54BD" w:rsidRDefault="00CE3C9F" w:rsidP="00166792">
      <w:pPr>
        <w:pStyle w:val="List"/>
        <w:tabs>
          <w:tab w:val="left" w:pos="11000"/>
          <w:tab w:val="left" w:pos="11277"/>
          <w:tab w:val="left" w:pos="14400"/>
        </w:tabs>
        <w:spacing w:after="0" w:line="720" w:lineRule="auto"/>
        <w:rPr>
          <w:rFonts w:ascii="Verdana" w:hAnsi="Verdana"/>
        </w:rPr>
      </w:pPr>
      <w:r w:rsidRPr="007D538F">
        <w:rPr>
          <w:rFonts w:ascii="Verdana" w:hAnsi="Verdana"/>
        </w:rPr>
        <w:t>Name and Explanation:</w:t>
      </w:r>
    </w:p>
    <w:p w14:paraId="6D05C2D6" w14:textId="42F406A8" w:rsidR="00381F3A" w:rsidRDefault="00C73319" w:rsidP="00381F3A">
      <w:pPr>
        <w:pStyle w:val="ListNumber2"/>
        <w:numPr>
          <w:ilvl w:val="0"/>
          <w:numId w:val="0"/>
        </w:numPr>
        <w:spacing w:after="120" w:afterAutospacing="0"/>
        <w:ind w:left="720"/>
      </w:pPr>
      <w:r>
        <w:t xml:space="preserve"> </w:t>
      </w:r>
      <w:r w:rsidR="00CE3C9F">
        <w:t>2.a.</w:t>
      </w:r>
      <w:r w:rsidR="00CE3C9F" w:rsidRPr="007E3AFB">
        <w:t xml:space="preserve"> Is the </w:t>
      </w:r>
      <w:r w:rsidR="00D82061">
        <w:t>p</w:t>
      </w:r>
      <w:r w:rsidR="00CE3C9F" w:rsidRPr="007E3AFB">
        <w:t xml:space="preserve">ermittee </w:t>
      </w:r>
      <w:r w:rsidR="00837896">
        <w:t xml:space="preserve">part of a </w:t>
      </w:r>
      <w:r w:rsidR="00422524">
        <w:t xml:space="preserve">group </w:t>
      </w:r>
      <w:r w:rsidR="00CE3C9F" w:rsidRPr="007E3AFB">
        <w:t>sharing a SWMP with other entities?</w:t>
      </w:r>
    </w:p>
    <w:p w14:paraId="6DC3B1BF" w14:textId="266D0F7A" w:rsidR="00CE3C9F" w:rsidRPr="00381F3A" w:rsidRDefault="00CE3C9F" w:rsidP="00381F3A">
      <w:pPr>
        <w:pStyle w:val="ListNumber2"/>
        <w:numPr>
          <w:ilvl w:val="0"/>
          <w:numId w:val="0"/>
        </w:numPr>
        <w:spacing w:after="120" w:afterAutospacing="0"/>
        <w:ind w:left="720"/>
      </w:pPr>
      <w:r w:rsidRPr="00381F3A">
        <w:t>___ Yes  ___ No</w:t>
      </w:r>
    </w:p>
    <w:p w14:paraId="4EEEA9BA" w14:textId="77777777" w:rsidR="00381F3A" w:rsidRDefault="00381F3A" w:rsidP="00CE3C9F">
      <w:pPr>
        <w:pStyle w:val="ListNumber2"/>
        <w:numPr>
          <w:ilvl w:val="0"/>
          <w:numId w:val="0"/>
        </w:numPr>
        <w:spacing w:after="120" w:afterAutospacing="0"/>
        <w:ind w:left="720"/>
      </w:pPr>
    </w:p>
    <w:p w14:paraId="0786E2B4" w14:textId="45FF8C86" w:rsidR="00CE3C9F" w:rsidRDefault="00CE3C9F" w:rsidP="00CE3C9F">
      <w:pPr>
        <w:pStyle w:val="ListNumber2"/>
        <w:numPr>
          <w:ilvl w:val="0"/>
          <w:numId w:val="0"/>
        </w:numPr>
        <w:spacing w:after="120" w:afterAutospacing="0"/>
        <w:ind w:left="720"/>
      </w:pPr>
      <w:r>
        <w:t xml:space="preserve">2.b. If </w:t>
      </w:r>
      <w:r w:rsidR="00B24AB4">
        <w:t>“</w:t>
      </w:r>
      <w:r>
        <w:t>yes,</w:t>
      </w:r>
      <w:r w:rsidR="00B24AB4">
        <w:t>”</w:t>
      </w:r>
      <w:r>
        <w:t xml:space="preserve"> </w:t>
      </w:r>
      <w:r w:rsidRPr="006F3836">
        <w:t>is this a system-wide annual report including information for all permittees</w:t>
      </w:r>
      <w:r>
        <w:t xml:space="preserve">? </w:t>
      </w:r>
    </w:p>
    <w:p w14:paraId="5CB3BFAC" w14:textId="77777777" w:rsidR="00CE3C9F" w:rsidRDefault="00CE3C9F" w:rsidP="00381F3A">
      <w:pPr>
        <w:pStyle w:val="ListNumber2"/>
        <w:numPr>
          <w:ilvl w:val="0"/>
          <w:numId w:val="0"/>
        </w:numPr>
        <w:spacing w:before="0" w:after="0" w:afterAutospacing="0"/>
        <w:ind w:left="900" w:hanging="180"/>
        <w:rPr>
          <w:rFonts w:cs="Arial"/>
        </w:rPr>
      </w:pPr>
      <w:r>
        <w:rPr>
          <w:rFonts w:cs="Arial"/>
        </w:rPr>
        <w:t>___ Yes  ___</w:t>
      </w:r>
      <w:r w:rsidRPr="00192D32">
        <w:rPr>
          <w:rFonts w:cs="Arial"/>
        </w:rPr>
        <w:t xml:space="preserve"> </w:t>
      </w:r>
      <w:r>
        <w:rPr>
          <w:rFonts w:cs="Arial"/>
        </w:rPr>
        <w:t>No</w:t>
      </w:r>
    </w:p>
    <w:p w14:paraId="76CD10BC" w14:textId="77777777" w:rsidR="00BF27FB" w:rsidRDefault="00BF27FB" w:rsidP="00CE3C9F">
      <w:pPr>
        <w:pStyle w:val="ListNumber2"/>
        <w:numPr>
          <w:ilvl w:val="0"/>
          <w:numId w:val="0"/>
        </w:numPr>
        <w:spacing w:before="0" w:after="0" w:afterAutospacing="0"/>
        <w:ind w:left="900" w:hanging="360"/>
        <w:rPr>
          <w:rFonts w:cs="Arial"/>
        </w:rPr>
      </w:pPr>
    </w:p>
    <w:p w14:paraId="3407E1AD" w14:textId="05E10644" w:rsidR="00CE3C9F" w:rsidRPr="00BF27FB" w:rsidRDefault="002E17F5" w:rsidP="00BF27FB">
      <w:pPr>
        <w:pStyle w:val="ListNumber2"/>
        <w:numPr>
          <w:ilvl w:val="0"/>
          <w:numId w:val="0"/>
        </w:numPr>
        <w:ind w:left="810"/>
        <w:rPr>
          <w:rFonts w:cstheme="minorBidi"/>
          <w:bCs/>
        </w:rPr>
      </w:pPr>
      <w:r>
        <w:rPr>
          <w:rFonts w:cs="Arial"/>
        </w:rPr>
        <w:t xml:space="preserve">If </w:t>
      </w:r>
      <w:r w:rsidR="00B24AB4">
        <w:rPr>
          <w:rFonts w:cs="Arial"/>
        </w:rPr>
        <w:t>“</w:t>
      </w:r>
      <w:r>
        <w:rPr>
          <w:rFonts w:cs="Arial"/>
        </w:rPr>
        <w:t>Yes</w:t>
      </w:r>
      <w:r w:rsidR="00CE3C9F">
        <w:rPr>
          <w:rFonts w:cs="Arial"/>
        </w:rPr>
        <w:t>,</w:t>
      </w:r>
      <w:r w:rsidR="00B24AB4">
        <w:rPr>
          <w:rFonts w:cs="Arial"/>
        </w:rPr>
        <w:t>”</w:t>
      </w:r>
      <w:r w:rsidR="00CE3C9F">
        <w:rPr>
          <w:rFonts w:cs="Arial"/>
        </w:rPr>
        <w:t xml:space="preserve"> </w:t>
      </w:r>
      <w:r w:rsidR="00CE3C9F" w:rsidRPr="005858D7">
        <w:rPr>
          <w:rFonts w:cs="Arial"/>
        </w:rPr>
        <w:t xml:space="preserve">list all associated </w:t>
      </w:r>
      <w:r w:rsidR="005A2EF9">
        <w:rPr>
          <w:rFonts w:cs="Arial"/>
        </w:rPr>
        <w:t>a</w:t>
      </w:r>
      <w:r w:rsidR="00BF27FB">
        <w:rPr>
          <w:rFonts w:cs="Arial"/>
        </w:rPr>
        <w:t xml:space="preserve">uthorization </w:t>
      </w:r>
      <w:r w:rsidR="00CE3C9F" w:rsidRPr="005858D7">
        <w:rPr>
          <w:rFonts w:cs="Arial"/>
        </w:rPr>
        <w:t>numbers</w:t>
      </w:r>
      <w:r w:rsidR="00BF27FB">
        <w:rPr>
          <w:rFonts w:cs="Arial"/>
        </w:rPr>
        <w:t>,</w:t>
      </w:r>
      <w:r w:rsidR="00CE3C9F" w:rsidRPr="005858D7">
        <w:rPr>
          <w:rFonts w:cs="Arial"/>
        </w:rPr>
        <w:t xml:space="preserve"> permittee names</w:t>
      </w:r>
      <w:r w:rsidR="00BF27FB">
        <w:rPr>
          <w:rFonts w:cs="Arial"/>
        </w:rPr>
        <w:t xml:space="preserve">, and SWMP </w:t>
      </w:r>
      <w:r w:rsidR="00BF27FB" w:rsidRPr="00BF27FB">
        <w:rPr>
          <w:rStyle w:val="Strong"/>
          <w:b w:val="0"/>
        </w:rPr>
        <w:t>responsibilities</w:t>
      </w:r>
      <w:r w:rsidR="00BF27FB">
        <w:rPr>
          <w:rStyle w:val="Strong"/>
          <w:b w:val="0"/>
        </w:rPr>
        <w:t xml:space="preserve"> </w:t>
      </w:r>
      <w:r w:rsidR="00BF27FB" w:rsidRPr="00BF27FB">
        <w:rPr>
          <w:rStyle w:val="Strong"/>
          <w:b w:val="0"/>
        </w:rPr>
        <w:t>of each</w:t>
      </w:r>
      <w:r w:rsidR="00BF27FB" w:rsidRPr="00BF27FB">
        <w:rPr>
          <w:rFonts w:cs="Arial"/>
        </w:rPr>
        <w:t xml:space="preserve"> member</w:t>
      </w:r>
      <w:r w:rsidR="00CE3C9F" w:rsidRPr="00BF27FB">
        <w:rPr>
          <w:rFonts w:cs="Arial"/>
        </w:rPr>
        <w:t xml:space="preserve"> (add additional spaces or pages if needed):</w:t>
      </w:r>
    </w:p>
    <w:p w14:paraId="2D697A8C"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w:t>
      </w:r>
      <w:r w:rsidRPr="005858D7">
        <w:rPr>
          <w:rFonts w:ascii="Verdana" w:hAnsi="Verdana"/>
        </w:rPr>
        <w:tab/>
        <w:t>Permittee:_______________</w:t>
      </w:r>
    </w:p>
    <w:p w14:paraId="428F1863" w14:textId="77777777" w:rsidR="00CE3C9F" w:rsidRPr="005858D7" w:rsidRDefault="00CE3C9F" w:rsidP="00DD54BD">
      <w:pPr>
        <w:pStyle w:val="List"/>
        <w:tabs>
          <w:tab w:val="num" w:pos="1080"/>
          <w:tab w:val="left" w:pos="7200"/>
          <w:tab w:val="left" w:pos="7920"/>
          <w:tab w:val="left" w:pos="11294"/>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06A76B67" w14:textId="77777777" w:rsidR="00CE3C9F" w:rsidRPr="005858D7"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5FD0154C" w14:textId="77777777" w:rsidR="00CE3C9F" w:rsidRPr="007D538F" w:rsidRDefault="00CE3C9F" w:rsidP="00DD54BD">
      <w:pPr>
        <w:pStyle w:val="List"/>
        <w:tabs>
          <w:tab w:val="num" w:pos="1080"/>
          <w:tab w:val="left" w:pos="7200"/>
          <w:tab w:val="left" w:pos="7920"/>
          <w:tab w:val="left" w:pos="11260"/>
          <w:tab w:val="left" w:pos="14400"/>
        </w:tabs>
        <w:spacing w:after="0" w:line="360" w:lineRule="auto"/>
        <w:ind w:left="1080"/>
        <w:rPr>
          <w:rFonts w:ascii="Verdana" w:hAnsi="Verdana"/>
        </w:rPr>
      </w:pPr>
      <w:r w:rsidRPr="005858D7">
        <w:rPr>
          <w:rFonts w:ascii="Verdana" w:hAnsi="Verdana"/>
        </w:rPr>
        <w:t>Authorization Number:  ____________________</w:t>
      </w:r>
      <w:r w:rsidRPr="005858D7">
        <w:rPr>
          <w:rFonts w:ascii="Verdana" w:hAnsi="Verdana"/>
        </w:rPr>
        <w:tab/>
        <w:t>Permittee: ______________</w:t>
      </w:r>
    </w:p>
    <w:p w14:paraId="4CCDFE5E" w14:textId="77777777" w:rsidR="000A661E" w:rsidRPr="00812F85" w:rsidRDefault="000A661E" w:rsidP="00CE3C9F">
      <w:pPr>
        <w:pStyle w:val="Heading3"/>
        <w:keepNext w:val="0"/>
        <w:keepLines w:val="0"/>
        <w:numPr>
          <w:ilvl w:val="0"/>
          <w:numId w:val="16"/>
        </w:numPr>
        <w:spacing w:before="240" w:after="160" w:afterAutospacing="1"/>
      </w:pPr>
      <w:r>
        <w:lastRenderedPageBreak/>
        <w:t xml:space="preserve">Construction Activities </w:t>
      </w:r>
    </w:p>
    <w:p w14:paraId="72960E7B" w14:textId="53460569" w:rsidR="00944126" w:rsidRPr="00BE2179" w:rsidRDefault="00244730" w:rsidP="00244730">
      <w:pPr>
        <w:ind w:left="810" w:hanging="360"/>
      </w:pPr>
      <w:r>
        <w:t>1</w:t>
      </w:r>
      <w:r w:rsidRPr="00BE2179">
        <w:t xml:space="preserve">. The number of construction </w:t>
      </w:r>
      <w:r w:rsidR="00D82061" w:rsidRPr="00BE2179">
        <w:t xml:space="preserve">activities that occurred </w:t>
      </w:r>
      <w:r w:rsidRPr="00BE2179">
        <w:t>in the jurisdiction</w:t>
      </w:r>
      <w:r w:rsidR="00D82061" w:rsidRPr="00BE2179">
        <w:t xml:space="preserve">al area </w:t>
      </w:r>
      <w:r w:rsidR="00944126" w:rsidRPr="00BE2179">
        <w:t>of the MS4 (Large and Small Site Notices submitted by construction site operators):</w:t>
      </w:r>
    </w:p>
    <w:p w14:paraId="15A43C5C" w14:textId="6D806B02" w:rsidR="00244730" w:rsidRPr="00BE2179" w:rsidRDefault="00244730" w:rsidP="00244730">
      <w:pPr>
        <w:ind w:left="810" w:hanging="360"/>
      </w:pPr>
      <w:r w:rsidRPr="00BE2179">
        <w:t>_____________</w:t>
      </w:r>
    </w:p>
    <w:p w14:paraId="58AC5197" w14:textId="5DF9628F" w:rsidR="00CE3C9F" w:rsidRPr="00BE2179" w:rsidRDefault="00244730" w:rsidP="00CE3C9F">
      <w:pPr>
        <w:pStyle w:val="ListNumber3"/>
        <w:numPr>
          <w:ilvl w:val="0"/>
          <w:numId w:val="0"/>
        </w:numPr>
        <w:ind w:left="810" w:hanging="360"/>
      </w:pPr>
      <w:r w:rsidRPr="00BE2179">
        <w:t>2</w:t>
      </w:r>
      <w:r w:rsidR="00D82061" w:rsidRPr="00BE2179">
        <w:t>a</w:t>
      </w:r>
      <w:r w:rsidR="00CE3C9F" w:rsidRPr="00BE2179">
        <w:t>.</w:t>
      </w:r>
      <w:r w:rsidR="00D82061" w:rsidRPr="00BE2179">
        <w:t xml:space="preserve"> </w:t>
      </w:r>
      <w:r w:rsidR="00CE3C9F" w:rsidRPr="00BE2179">
        <w:t xml:space="preserve">Does the permittee utilize the optional </w:t>
      </w:r>
      <w:r w:rsidR="00B24AB4" w:rsidRPr="00BE2179">
        <w:t xml:space="preserve">seventh </w:t>
      </w:r>
      <w:r w:rsidR="00CE3C9F" w:rsidRPr="00BE2179">
        <w:t>MCM related to construction?</w:t>
      </w:r>
      <w:r w:rsidR="00CE3C9F" w:rsidRPr="00BE2179">
        <w:rPr>
          <w:u w:val="single"/>
        </w:rPr>
        <w:t xml:space="preserve"> </w:t>
      </w:r>
    </w:p>
    <w:p w14:paraId="65C2E239" w14:textId="77777777" w:rsidR="00CE3C9F" w:rsidRPr="00BE2179" w:rsidRDefault="00CE3C9F" w:rsidP="00CE3C9F">
      <w:pPr>
        <w:pStyle w:val="ListNumber2"/>
        <w:numPr>
          <w:ilvl w:val="0"/>
          <w:numId w:val="0"/>
        </w:numPr>
        <w:spacing w:before="0" w:after="0" w:afterAutospacing="0"/>
        <w:ind w:left="900" w:hanging="360"/>
        <w:rPr>
          <w:rFonts w:cs="Arial"/>
        </w:rPr>
      </w:pPr>
      <w:r w:rsidRPr="00BE2179">
        <w:rPr>
          <w:rFonts w:cs="Arial"/>
        </w:rPr>
        <w:t>___ Yes  ___ No</w:t>
      </w:r>
    </w:p>
    <w:p w14:paraId="006D92C8" w14:textId="113CB4F7" w:rsidR="00CE3C9F" w:rsidRDefault="00244730" w:rsidP="00CE3C9F">
      <w:pPr>
        <w:pStyle w:val="ListNumber3"/>
        <w:numPr>
          <w:ilvl w:val="0"/>
          <w:numId w:val="0"/>
        </w:numPr>
        <w:ind w:left="810" w:hanging="360"/>
      </w:pPr>
      <w:r w:rsidRPr="00BE2179">
        <w:t>2</w:t>
      </w:r>
      <w:r w:rsidR="00CE3C9F" w:rsidRPr="00BE2179">
        <w:t xml:space="preserve">b. If </w:t>
      </w:r>
      <w:r w:rsidR="00B24AB4" w:rsidRPr="00BE2179">
        <w:t>“</w:t>
      </w:r>
      <w:r w:rsidR="00CE3C9F" w:rsidRPr="00BE2179">
        <w:t>yes,</w:t>
      </w:r>
      <w:r w:rsidR="00B24AB4" w:rsidRPr="00BE2179">
        <w:t>”</w:t>
      </w:r>
      <w:r w:rsidR="00CE3C9F" w:rsidRPr="00BE2179">
        <w:t xml:space="preserve"> then provide the following information for this permit year</w:t>
      </w:r>
      <w:r w:rsidR="00753A11" w:rsidRPr="00BE2179">
        <w:t>:</w:t>
      </w:r>
      <w:r w:rsidR="009936B5">
        <w:t xml:space="preserve"> </w:t>
      </w:r>
    </w:p>
    <w:tbl>
      <w:tblPr>
        <w:tblStyle w:val="TCEQTable-Arial"/>
        <w:tblW w:w="0" w:type="auto"/>
        <w:tblLook w:val="04A0" w:firstRow="1" w:lastRow="0" w:firstColumn="1" w:lastColumn="0" w:noHBand="0" w:noVBand="1"/>
        <w:tblCaption w:val="Construction Activities"/>
        <w:tblDescription w:val="The number and total number of acres disturbed for municipal construction projects"/>
      </w:tblPr>
      <w:tblGrid>
        <w:gridCol w:w="6835"/>
        <w:gridCol w:w="3888"/>
      </w:tblGrid>
      <w:tr w:rsidR="00CE3C9F" w:rsidRPr="00CC2AA3" w14:paraId="3E7F26CE" w14:textId="77777777" w:rsidTr="006A53AF">
        <w:trPr>
          <w:cnfStyle w:val="100000000000" w:firstRow="1" w:lastRow="0" w:firstColumn="0" w:lastColumn="0" w:oddVBand="0" w:evenVBand="0" w:oddHBand="0" w:evenHBand="0" w:firstRowFirstColumn="0" w:firstRowLastColumn="0" w:lastRowFirstColumn="0" w:lastRowLastColumn="0"/>
        </w:trPr>
        <w:tc>
          <w:tcPr>
            <w:tcW w:w="6835" w:type="dxa"/>
            <w:vAlign w:val="top"/>
          </w:tcPr>
          <w:p w14:paraId="06A4AF9E" w14:textId="77777777" w:rsidR="00CE3C9F" w:rsidRPr="00582EA7" w:rsidRDefault="00CE3C9F" w:rsidP="00F33EDE">
            <w:pPr>
              <w:autoSpaceDE w:val="0"/>
              <w:autoSpaceDN w:val="0"/>
              <w:adjustRightInd w:val="0"/>
              <w:spacing w:before="0" w:after="0" w:afterAutospacing="0"/>
              <w:rPr>
                <w:rFonts w:cs="Verdana-Italic"/>
                <w:iCs/>
                <w:sz w:val="24"/>
              </w:rPr>
            </w:pPr>
            <w:r w:rsidRPr="00582EA7">
              <w:rPr>
                <w:rFonts w:cs="Verdana-Italic"/>
                <w:iCs/>
                <w:sz w:val="24"/>
              </w:rPr>
              <w:t>The number of municipal construction activities authorized under this general permit</w:t>
            </w:r>
          </w:p>
          <w:p w14:paraId="76F1F346" w14:textId="77777777" w:rsidR="00CE3C9F" w:rsidRPr="00582EA7" w:rsidRDefault="00CE3C9F" w:rsidP="00F33EDE">
            <w:pPr>
              <w:autoSpaceDE w:val="0"/>
              <w:autoSpaceDN w:val="0"/>
              <w:adjustRightInd w:val="0"/>
              <w:spacing w:before="0" w:after="0" w:afterAutospacing="0"/>
              <w:rPr>
                <w:sz w:val="24"/>
              </w:rPr>
            </w:pPr>
          </w:p>
        </w:tc>
        <w:tc>
          <w:tcPr>
            <w:tcW w:w="3888" w:type="dxa"/>
            <w:vAlign w:val="top"/>
          </w:tcPr>
          <w:p w14:paraId="3B0EB694" w14:textId="77777777" w:rsidR="00CE3C9F" w:rsidRPr="00582EA7" w:rsidRDefault="00CE3C9F" w:rsidP="00F33EDE">
            <w:pPr>
              <w:pStyle w:val="ListNumber3"/>
              <w:numPr>
                <w:ilvl w:val="0"/>
                <w:numId w:val="0"/>
              </w:numPr>
              <w:rPr>
                <w:sz w:val="24"/>
              </w:rPr>
            </w:pPr>
          </w:p>
        </w:tc>
      </w:tr>
      <w:tr w:rsidR="00CE3C9F" w:rsidRPr="00CC2AA3" w14:paraId="096DC802" w14:textId="77777777" w:rsidTr="006A53AF">
        <w:tc>
          <w:tcPr>
            <w:tcW w:w="6835" w:type="dxa"/>
            <w:vAlign w:val="top"/>
          </w:tcPr>
          <w:p w14:paraId="2F007AEA" w14:textId="77777777" w:rsidR="00CE3C9F" w:rsidRPr="00582EA7" w:rsidRDefault="00CE3C9F" w:rsidP="00F33EDE">
            <w:pPr>
              <w:autoSpaceDE w:val="0"/>
              <w:autoSpaceDN w:val="0"/>
              <w:adjustRightInd w:val="0"/>
              <w:spacing w:before="0" w:after="0" w:afterAutospacing="0"/>
              <w:rPr>
                <w:rFonts w:cs="Verdana-Italic"/>
                <w:iCs/>
                <w:sz w:val="24"/>
              </w:rPr>
            </w:pPr>
            <w:r w:rsidRPr="00582EA7">
              <w:rPr>
                <w:rFonts w:cs="Verdana-Italic"/>
                <w:iCs/>
                <w:sz w:val="24"/>
              </w:rPr>
              <w:t>The total number of acres disturbed for municipal</w:t>
            </w:r>
          </w:p>
          <w:p w14:paraId="407820D3" w14:textId="77777777" w:rsidR="00CE3C9F" w:rsidRPr="00582EA7" w:rsidRDefault="00CE3C9F" w:rsidP="00F33EDE">
            <w:pPr>
              <w:autoSpaceDE w:val="0"/>
              <w:autoSpaceDN w:val="0"/>
              <w:adjustRightInd w:val="0"/>
              <w:spacing w:before="0" w:after="0" w:afterAutospacing="0"/>
              <w:rPr>
                <w:rFonts w:cs="Verdana-Italic"/>
                <w:iCs/>
                <w:sz w:val="24"/>
              </w:rPr>
            </w:pPr>
            <w:r w:rsidRPr="00582EA7">
              <w:rPr>
                <w:rFonts w:cs="Verdana-Italic"/>
                <w:iCs/>
                <w:sz w:val="24"/>
              </w:rPr>
              <w:t>construction projects</w:t>
            </w:r>
          </w:p>
          <w:p w14:paraId="5B9012DF" w14:textId="77777777" w:rsidR="00CE3C9F" w:rsidRPr="00582EA7" w:rsidRDefault="00CE3C9F" w:rsidP="00F33EDE">
            <w:pPr>
              <w:pStyle w:val="ListNumber3"/>
              <w:numPr>
                <w:ilvl w:val="0"/>
                <w:numId w:val="0"/>
              </w:numPr>
              <w:rPr>
                <w:sz w:val="24"/>
              </w:rPr>
            </w:pPr>
          </w:p>
        </w:tc>
        <w:tc>
          <w:tcPr>
            <w:tcW w:w="3888" w:type="dxa"/>
            <w:vAlign w:val="top"/>
          </w:tcPr>
          <w:p w14:paraId="534F366C" w14:textId="77777777" w:rsidR="00CE3C9F" w:rsidRPr="00582EA7" w:rsidRDefault="00CE3C9F" w:rsidP="00F33EDE">
            <w:pPr>
              <w:pStyle w:val="ListNumber3"/>
              <w:numPr>
                <w:ilvl w:val="0"/>
                <w:numId w:val="0"/>
              </w:numPr>
              <w:rPr>
                <w:sz w:val="24"/>
              </w:rPr>
            </w:pPr>
          </w:p>
          <w:p w14:paraId="4130D525" w14:textId="6F6F854A" w:rsidR="00C778F2" w:rsidRPr="00582EA7" w:rsidRDefault="00C778F2" w:rsidP="00F33EDE">
            <w:pPr>
              <w:pStyle w:val="ListNumber3"/>
              <w:numPr>
                <w:ilvl w:val="0"/>
                <w:numId w:val="0"/>
              </w:numPr>
              <w:rPr>
                <w:sz w:val="24"/>
              </w:rPr>
            </w:pPr>
          </w:p>
        </w:tc>
      </w:tr>
    </w:tbl>
    <w:p w14:paraId="539EA6DA" w14:textId="77777777" w:rsidR="00CE3C9F" w:rsidRDefault="00CE3C9F" w:rsidP="00CE3C9F">
      <w:pPr>
        <w:ind w:left="720"/>
        <w:rPr>
          <w:rStyle w:val="Emphasis"/>
        </w:rPr>
      </w:pPr>
      <w:r w:rsidRPr="00895523">
        <w:rPr>
          <w:rStyle w:val="Emphasis"/>
          <w:b/>
        </w:rPr>
        <w:t>Note:</w:t>
      </w:r>
      <w:r w:rsidRPr="00895523">
        <w:rPr>
          <w:rStyle w:val="Emphasis"/>
        </w:rPr>
        <w:t xml:space="preserve"> Though the seventh MCM is optional, implementation must be requested on the NOI or on a NOC and approved by the TCEQ</w:t>
      </w:r>
      <w:r w:rsidRPr="006A5866">
        <w:rPr>
          <w:rStyle w:val="Emphasis"/>
        </w:rPr>
        <w:t>.</w:t>
      </w:r>
    </w:p>
    <w:p w14:paraId="616D8FAB" w14:textId="77777777" w:rsidR="000A661E" w:rsidRPr="001050F4" w:rsidRDefault="000A661E" w:rsidP="00CE3C9F">
      <w:pPr>
        <w:pStyle w:val="Heading3"/>
        <w:keepNext w:val="0"/>
        <w:keepLines w:val="0"/>
        <w:numPr>
          <w:ilvl w:val="0"/>
          <w:numId w:val="16"/>
        </w:numPr>
        <w:spacing w:before="240" w:after="160" w:afterAutospacing="1"/>
      </w:pPr>
      <w:r>
        <w:t xml:space="preserve">Certification </w:t>
      </w:r>
    </w:p>
    <w:p w14:paraId="01CC05BC" w14:textId="44932E3A" w:rsidR="00381F3A" w:rsidRDefault="00381F3A" w:rsidP="000A661E">
      <w:r w:rsidRPr="00BE2179">
        <w:t xml:space="preserve">If this is this a system-wide annual report including information for all permittees, each permittee shall sign and certify the annual report in accordance with 30 TAC §305.128 (relating to Signatories to Reports). </w:t>
      </w:r>
    </w:p>
    <w:p w14:paraId="432D80F7" w14:textId="0B84D42A" w:rsidR="000A661E" w:rsidRPr="006A5F0B" w:rsidRDefault="000A661E" w:rsidP="000A661E">
      <w:pPr>
        <w:rPr>
          <w:i/>
        </w:rPr>
      </w:pPr>
      <w:r w:rsidRPr="006A5F0B">
        <w:rPr>
          <w:i/>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3B96882"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 </w:t>
      </w:r>
      <w:r w:rsidRPr="006A6478">
        <w:rPr>
          <w:rFonts w:ascii="Verdana" w:hAnsi="Verdana"/>
        </w:rPr>
        <w:t>Title: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3AEB28D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sidRPr="006A6478">
        <w:rPr>
          <w:rFonts w:ascii="Verdana" w:hAnsi="Verdana"/>
        </w:rPr>
        <w:t xml:space="preserve">Signature: </w:t>
      </w:r>
      <w:r w:rsidRPr="00CE3C9F">
        <w:rPr>
          <w:rFonts w:ascii="Verdana" w:hAnsi="Verdana"/>
        </w:rPr>
        <w:t>_________________________</w:t>
      </w:r>
      <w:r>
        <w:rPr>
          <w:rFonts w:ascii="Verdana" w:hAnsi="Verdana"/>
        </w:rPr>
        <w:t xml:space="preserve"> </w:t>
      </w:r>
      <w:r w:rsidRPr="006A6478">
        <w:rPr>
          <w:rFonts w:ascii="Verdana" w:hAnsi="Verdana"/>
        </w:rPr>
        <w:t>Date:</w:t>
      </w:r>
      <w:r>
        <w:rPr>
          <w:rFonts w:ascii="Verdana" w:hAnsi="Verdana"/>
        </w:rPr>
        <w:t>___________________________</w:t>
      </w:r>
      <w:r w:rsidRPr="006A6478">
        <w:rPr>
          <w:rFonts w:ascii="Verdana" w:hAnsi="Verdana"/>
        </w:rPr>
        <w:t xml:space="preserve"> </w:t>
      </w:r>
      <w:r w:rsidRPr="00CE3C9F">
        <w:rPr>
          <w:rFonts w:ascii="Verdana" w:hAnsi="Verdana"/>
        </w:rPr>
        <w:t xml:space="preserve"> </w:t>
      </w:r>
    </w:p>
    <w:p w14:paraId="6A8A328B" w14:textId="77777777"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MS4_____________________________________</w:t>
      </w:r>
    </w:p>
    <w:p w14:paraId="52C1DD0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lastRenderedPageBreak/>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724A44C4"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63CF583" w14:textId="75947859"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r w:rsidR="009A42A4">
        <w:rPr>
          <w:rFonts w:ascii="Verdana" w:hAnsi="Verdana"/>
        </w:rPr>
        <w:t>_____________________________________</w:t>
      </w:r>
    </w:p>
    <w:p w14:paraId="0BA3620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sidRPr="006A6478">
        <w:rPr>
          <w:rFonts w:ascii="Verdana" w:hAnsi="Verdana"/>
        </w:rPr>
        <w:t>Name (printed):</w:t>
      </w:r>
      <w:r>
        <w:rPr>
          <w:rFonts w:ascii="Verdana" w:hAnsi="Verdana"/>
        </w:rPr>
        <w:t xml:space="preserve">______________________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15F58729"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074EDBBB" w14:textId="1BC4A781"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r w:rsidR="009A42A4">
        <w:rPr>
          <w:rFonts w:ascii="Verdana" w:hAnsi="Verdana"/>
        </w:rPr>
        <w:t>_____________________________________</w:t>
      </w:r>
    </w:p>
    <w:p w14:paraId="7750525F"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5F75049D"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273EEFDA" w14:textId="37A207DB" w:rsidR="00057241" w:rsidRPr="00CE3C9F" w:rsidRDefault="00057241" w:rsidP="00DD54BD">
      <w:pPr>
        <w:pStyle w:val="List"/>
        <w:tabs>
          <w:tab w:val="left" w:pos="7200"/>
          <w:tab w:val="left" w:pos="7920"/>
          <w:tab w:val="left" w:pos="14400"/>
        </w:tabs>
        <w:spacing w:before="240" w:after="480"/>
        <w:contextualSpacing w:val="0"/>
        <w:rPr>
          <w:rFonts w:ascii="Verdana" w:hAnsi="Verdana"/>
        </w:rPr>
      </w:pPr>
      <w:r>
        <w:rPr>
          <w:rFonts w:ascii="Verdana" w:hAnsi="Verdana"/>
        </w:rPr>
        <w:t>Name of MS4</w:t>
      </w:r>
      <w:r w:rsidR="009A42A4">
        <w:rPr>
          <w:rFonts w:ascii="Verdana" w:hAnsi="Verdana"/>
        </w:rPr>
        <w:t>_____________________________________</w:t>
      </w:r>
    </w:p>
    <w:p w14:paraId="3484387E" w14:textId="77777777" w:rsidR="000A661E" w:rsidRPr="00CE3C9F" w:rsidRDefault="000A661E" w:rsidP="00CE3C9F">
      <w:pPr>
        <w:pStyle w:val="List"/>
        <w:tabs>
          <w:tab w:val="left" w:pos="7200"/>
          <w:tab w:val="left" w:pos="7920"/>
          <w:tab w:val="left" w:pos="14400"/>
        </w:tabs>
        <w:spacing w:before="240" w:after="240"/>
        <w:contextualSpacing w:val="0"/>
        <w:rPr>
          <w:rFonts w:ascii="Verdana" w:hAnsi="Verdana"/>
        </w:rPr>
      </w:pPr>
      <w:r>
        <w:rPr>
          <w:rFonts w:ascii="Verdana" w:hAnsi="Verdana"/>
        </w:rPr>
        <w:t>Name (printed):</w:t>
      </w:r>
      <w:r w:rsidRPr="00CE3C9F">
        <w:rPr>
          <w:rFonts w:ascii="Verdana" w:hAnsi="Verdana"/>
        </w:rPr>
        <w:t xml:space="preserve"> _____________________</w:t>
      </w:r>
      <w:r>
        <w:rPr>
          <w:rFonts w:ascii="Verdana" w:hAnsi="Verdana"/>
        </w:rPr>
        <w:t xml:space="preserve"> </w:t>
      </w:r>
      <w:r w:rsidRPr="006A6478">
        <w:rPr>
          <w:rFonts w:ascii="Verdana" w:hAnsi="Verdana"/>
        </w:rPr>
        <w:t>Title:</w:t>
      </w:r>
      <w:r>
        <w:rPr>
          <w:rFonts w:ascii="Verdana" w:hAnsi="Verdana"/>
        </w:rPr>
        <w:t>__________________________</w:t>
      </w:r>
      <w:r w:rsidRPr="006A6478">
        <w:rPr>
          <w:rFonts w:ascii="Verdana" w:hAnsi="Verdana"/>
        </w:rPr>
        <w:t xml:space="preserve"> </w:t>
      </w:r>
      <w:r w:rsidRPr="00CE3C9F">
        <w:rPr>
          <w:rFonts w:ascii="Verdana" w:hAnsi="Verdana"/>
        </w:rPr>
        <w:t xml:space="preserve"> </w:t>
      </w:r>
    </w:p>
    <w:p w14:paraId="4F77F963" w14:textId="77777777" w:rsidR="000A661E" w:rsidRDefault="000A661E" w:rsidP="00DD54BD">
      <w:pPr>
        <w:pStyle w:val="List"/>
        <w:tabs>
          <w:tab w:val="left" w:pos="7200"/>
          <w:tab w:val="left" w:pos="7920"/>
          <w:tab w:val="left" w:pos="14400"/>
        </w:tabs>
        <w:spacing w:before="240" w:after="480"/>
        <w:contextualSpacing w:val="0"/>
        <w:rPr>
          <w:rFonts w:ascii="Verdana" w:hAnsi="Verdana"/>
        </w:rPr>
      </w:pPr>
      <w:r>
        <w:rPr>
          <w:rFonts w:ascii="Verdana" w:hAnsi="Verdana"/>
        </w:rPr>
        <w:t>Signature:</w:t>
      </w:r>
      <w:r w:rsidRPr="00CE3C9F">
        <w:rPr>
          <w:rFonts w:ascii="Verdana" w:hAnsi="Verdana"/>
        </w:rPr>
        <w:t xml:space="preserve"> __________________________</w:t>
      </w:r>
      <w:r>
        <w:rPr>
          <w:rFonts w:ascii="Verdana" w:hAnsi="Verdana"/>
        </w:rPr>
        <w:t xml:space="preserve"> </w:t>
      </w:r>
      <w:r w:rsidRPr="006A6478">
        <w:rPr>
          <w:rFonts w:ascii="Verdana" w:hAnsi="Verdana"/>
        </w:rPr>
        <w:t>Date:</w:t>
      </w:r>
      <w:r>
        <w:rPr>
          <w:rFonts w:ascii="Verdana" w:hAnsi="Verdana"/>
        </w:rPr>
        <w:t>__________________________</w:t>
      </w:r>
      <w:r w:rsidRPr="00CE3C9F">
        <w:rPr>
          <w:rFonts w:ascii="Verdana" w:hAnsi="Verdana"/>
        </w:rPr>
        <w:t xml:space="preserve"> </w:t>
      </w:r>
    </w:p>
    <w:p w14:paraId="50751669" w14:textId="2BC6E889" w:rsidR="000A661E" w:rsidRPr="00381F3A" w:rsidRDefault="00057241" w:rsidP="00381F3A">
      <w:pPr>
        <w:pStyle w:val="List"/>
        <w:tabs>
          <w:tab w:val="left" w:pos="7200"/>
          <w:tab w:val="left" w:pos="7920"/>
          <w:tab w:val="left" w:pos="14400"/>
        </w:tabs>
        <w:spacing w:before="240" w:after="480"/>
        <w:contextualSpacing w:val="0"/>
        <w:rPr>
          <w:rFonts w:ascii="Verdana" w:hAnsi="Verdana"/>
        </w:rPr>
      </w:pPr>
      <w:r w:rsidRPr="00381F3A">
        <w:rPr>
          <w:rFonts w:ascii="Verdana" w:hAnsi="Verdana"/>
        </w:rPr>
        <w:t>Name of MS4</w:t>
      </w:r>
      <w:r w:rsidR="009A42A4">
        <w:rPr>
          <w:rFonts w:ascii="Verdana" w:hAnsi="Verdana"/>
        </w:rPr>
        <w:t>_____________________________________</w:t>
      </w:r>
    </w:p>
    <w:p w14:paraId="79BC0C06" w14:textId="77777777" w:rsidR="00323FEE" w:rsidRDefault="00323FEE" w:rsidP="00BF55FC">
      <w:pPr>
        <w:spacing w:before="100" w:beforeAutospacing="1"/>
        <w:rPr>
          <w:rFonts w:cs="Segoe UI"/>
          <w:b/>
          <w:bCs/>
          <w:color w:val="000000"/>
          <w:sz w:val="20"/>
          <w:szCs w:val="20"/>
        </w:rPr>
      </w:pPr>
    </w:p>
    <w:p w14:paraId="2EBC2B34" w14:textId="6A56D6F1" w:rsidR="00BF55FC" w:rsidRPr="00BF55FC" w:rsidRDefault="00BF55FC" w:rsidP="00BF55FC">
      <w:pPr>
        <w:spacing w:before="100" w:beforeAutospacing="1"/>
        <w:rPr>
          <w:rFonts w:cs="Segoe UI"/>
          <w:color w:val="000000"/>
          <w:sz w:val="20"/>
          <w:szCs w:val="20"/>
        </w:rPr>
      </w:pPr>
      <w:r w:rsidRPr="00BF55FC">
        <w:rPr>
          <w:rFonts w:cs="Segoe UI"/>
          <w:b/>
          <w:bCs/>
          <w:color w:val="000000"/>
          <w:sz w:val="20"/>
          <w:szCs w:val="20"/>
        </w:rPr>
        <w:t xml:space="preserve">If you have questions on how to fill out this form or about the </w:t>
      </w:r>
      <w:r w:rsidR="00C10030">
        <w:rPr>
          <w:rFonts w:cs="Segoe UI"/>
          <w:b/>
          <w:bCs/>
          <w:color w:val="000000"/>
          <w:sz w:val="20"/>
          <w:szCs w:val="20"/>
        </w:rPr>
        <w:t>Stormwater Permitting</w:t>
      </w:r>
      <w:r w:rsidRPr="00BF55FC">
        <w:rPr>
          <w:rFonts w:cs="Segoe UI"/>
          <w:b/>
          <w:bCs/>
          <w:color w:val="000000"/>
          <w:sz w:val="20"/>
          <w:szCs w:val="20"/>
        </w:rPr>
        <w:t xml:space="preserve"> program, please contact us at 512-</w:t>
      </w:r>
      <w:r w:rsidR="00C10030">
        <w:rPr>
          <w:rFonts w:cs="Segoe UI"/>
          <w:b/>
          <w:bCs/>
          <w:color w:val="000000"/>
          <w:sz w:val="20"/>
          <w:szCs w:val="20"/>
        </w:rPr>
        <w:t>239</w:t>
      </w:r>
      <w:r w:rsidRPr="00BF55FC">
        <w:rPr>
          <w:rFonts w:cs="Segoe UI"/>
          <w:b/>
          <w:bCs/>
          <w:color w:val="000000"/>
          <w:sz w:val="20"/>
          <w:szCs w:val="20"/>
        </w:rPr>
        <w:t>-</w:t>
      </w:r>
      <w:r w:rsidR="00C10030">
        <w:rPr>
          <w:rFonts w:cs="Segoe UI"/>
          <w:b/>
          <w:bCs/>
          <w:color w:val="000000"/>
          <w:sz w:val="20"/>
          <w:szCs w:val="20"/>
        </w:rPr>
        <w:t>4671</w:t>
      </w:r>
      <w:r w:rsidRPr="00BF55FC">
        <w:rPr>
          <w:rFonts w:cs="Segoe UI"/>
          <w:b/>
          <w:bCs/>
          <w:color w:val="000000"/>
          <w:sz w:val="20"/>
          <w:szCs w:val="20"/>
        </w:rPr>
        <w:t>.</w:t>
      </w:r>
    </w:p>
    <w:p w14:paraId="03D241B6" w14:textId="77777777" w:rsidR="00BF55FC" w:rsidRPr="00BF55FC" w:rsidRDefault="00BF55FC" w:rsidP="00BF55FC">
      <w:pPr>
        <w:spacing w:before="100" w:beforeAutospacing="1"/>
        <w:rPr>
          <w:rFonts w:cs="Segoe UI"/>
          <w:color w:val="000000"/>
          <w:sz w:val="20"/>
          <w:szCs w:val="20"/>
        </w:rPr>
      </w:pPr>
      <w:r w:rsidRPr="00BF55FC">
        <w:rPr>
          <w:rFonts w:cs="Segoe UI"/>
          <w:color w:val="000000"/>
          <w:sz w:val="20"/>
          <w:szCs w:val="20"/>
        </w:rPr>
        <w:t>Individuals are entitled to request and review their personal information that the agency gathers on its forms. They may also have any errors in their information corrected. To review such information, contact us at 512-239-3282.</w:t>
      </w:r>
    </w:p>
    <w:p w14:paraId="36E99EB3" w14:textId="77777777" w:rsidR="00A03680" w:rsidRDefault="00A03680" w:rsidP="00261265">
      <w:pPr>
        <w:pStyle w:val="BodyText"/>
      </w:pPr>
    </w:p>
    <w:sectPr w:rsidR="00A03680" w:rsidSect="006A53AF">
      <w:footerReference w:type="default" r:id="rId15"/>
      <w:pgSz w:w="12240" w:h="15840"/>
      <w:pgMar w:top="8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59FD" w14:textId="77777777" w:rsidR="006A5629" w:rsidRDefault="006A5629" w:rsidP="00CE3C9F">
      <w:pPr>
        <w:spacing w:before="0" w:after="0"/>
      </w:pPr>
      <w:r>
        <w:separator/>
      </w:r>
    </w:p>
  </w:endnote>
  <w:endnote w:type="continuationSeparator" w:id="0">
    <w:p w14:paraId="684F643A" w14:textId="77777777" w:rsidR="006A5629" w:rsidRDefault="006A5629" w:rsidP="00CE3C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B54F" w14:textId="43C91BA9" w:rsidR="00EF1B78" w:rsidRPr="009647FB" w:rsidRDefault="00EF1B78" w:rsidP="00F33EDE">
    <w:pPr>
      <w:pStyle w:val="Footer"/>
      <w:rPr>
        <w:rFonts w:ascii="Arial" w:hAnsi="Arial" w:cs="Arial"/>
        <w:sz w:val="22"/>
        <w:szCs w:val="22"/>
      </w:rPr>
    </w:pPr>
    <w:r>
      <w:rPr>
        <w:rFonts w:ascii="Arial" w:hAnsi="Arial" w:cs="Arial"/>
        <w:sz w:val="22"/>
        <w:szCs w:val="22"/>
      </w:rPr>
      <w:t xml:space="preserve">TCEQ-20561 Instructions (Rev </w:t>
    </w:r>
    <w:r w:rsidR="009837B6">
      <w:rPr>
        <w:rFonts w:ascii="Arial" w:hAnsi="Arial" w:cs="Arial"/>
        <w:sz w:val="22"/>
        <w:szCs w:val="22"/>
      </w:rPr>
      <w:t>July</w:t>
    </w:r>
    <w:r>
      <w:rPr>
        <w:rFonts w:ascii="Arial" w:hAnsi="Arial" w:cs="Arial"/>
        <w:sz w:val="22"/>
        <w:szCs w:val="22"/>
      </w:rPr>
      <w:t xml:space="preserve"> 2019) </w:t>
    </w:r>
    <w:r>
      <w:rPr>
        <w:rFonts w:ascii="Arial" w:hAnsi="Arial" w:cs="Arial"/>
        <w:sz w:val="22"/>
        <w:szCs w:val="22"/>
      </w:rPr>
      <w:tab/>
    </w:r>
    <w:r>
      <w:rPr>
        <w:rFonts w:ascii="Arial" w:hAnsi="Arial" w:cs="Arial"/>
        <w:sz w:val="22"/>
        <w:szCs w:val="22"/>
      </w:rPr>
      <w:tab/>
      <w:t xml:space="preserve">Page </w:t>
    </w:r>
    <w:sdt>
      <w:sdtPr>
        <w:rPr>
          <w:rFonts w:ascii="Arial" w:hAnsi="Arial" w:cs="Arial"/>
          <w:sz w:val="22"/>
          <w:szCs w:val="22"/>
        </w:rPr>
        <w:id w:val="-1439136622"/>
        <w:docPartObj>
          <w:docPartGallery w:val="Page Numbers (Bottom of Page)"/>
          <w:docPartUnique/>
        </w:docPartObj>
      </w:sdtPr>
      <w:sdtEndPr>
        <w:rPr>
          <w:noProof/>
        </w:rPr>
      </w:sdtEndPr>
      <w:sdtContent>
        <w:r w:rsidRPr="009647FB">
          <w:rPr>
            <w:rFonts w:ascii="Arial" w:hAnsi="Arial" w:cs="Arial"/>
            <w:sz w:val="22"/>
            <w:szCs w:val="22"/>
          </w:rPr>
          <w:fldChar w:fldCharType="begin"/>
        </w:r>
        <w:r w:rsidRPr="009647FB">
          <w:rPr>
            <w:rFonts w:ascii="Arial" w:hAnsi="Arial" w:cs="Arial"/>
            <w:sz w:val="22"/>
            <w:szCs w:val="22"/>
          </w:rPr>
          <w:instrText xml:space="preserve"> PAGE   \* MERGEFORMAT </w:instrText>
        </w:r>
        <w:r w:rsidRPr="009647FB">
          <w:rPr>
            <w:rFonts w:ascii="Arial" w:hAnsi="Arial" w:cs="Arial"/>
            <w:sz w:val="22"/>
            <w:szCs w:val="22"/>
          </w:rPr>
          <w:fldChar w:fldCharType="separate"/>
        </w:r>
        <w:r>
          <w:rPr>
            <w:rFonts w:ascii="Arial" w:hAnsi="Arial" w:cs="Arial"/>
            <w:noProof/>
            <w:sz w:val="22"/>
            <w:szCs w:val="22"/>
          </w:rPr>
          <w:t>2</w:t>
        </w:r>
        <w:r w:rsidRPr="009647FB">
          <w:rPr>
            <w:rFonts w:ascii="Arial" w:hAnsi="Arial" w:cs="Arial"/>
            <w:noProof/>
            <w:sz w:val="22"/>
            <w:szCs w:val="22"/>
          </w:rPr>
          <w:fldChar w:fldCharType="end"/>
        </w:r>
      </w:sdtContent>
    </w:sdt>
  </w:p>
  <w:p w14:paraId="12CC8AB8" w14:textId="77777777" w:rsidR="00EF1B78" w:rsidRPr="009142C5" w:rsidRDefault="00EF1B78" w:rsidP="00F33EDE">
    <w:pPr>
      <w:pStyle w:val="Header"/>
      <w:tabs>
        <w:tab w:val="clear" w:pos="8640"/>
        <w:tab w:val="right" w:pos="10710"/>
      </w:tabs>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8F7D" w14:textId="1D73DF88" w:rsidR="00EF1B78" w:rsidRPr="009647FB" w:rsidRDefault="00EF1B78" w:rsidP="00F33EDE">
    <w:pPr>
      <w:pStyle w:val="Footer"/>
      <w:rPr>
        <w:rFonts w:ascii="Arial" w:hAnsi="Arial" w:cs="Arial"/>
        <w:sz w:val="22"/>
        <w:szCs w:val="22"/>
      </w:rPr>
    </w:pPr>
    <w:r>
      <w:rPr>
        <w:rFonts w:ascii="Arial" w:hAnsi="Arial" w:cs="Arial"/>
        <w:sz w:val="22"/>
        <w:szCs w:val="22"/>
      </w:rPr>
      <w:t xml:space="preserve">TCEQ-20561 (Rev </w:t>
    </w:r>
    <w:r w:rsidR="0023786E">
      <w:rPr>
        <w:rFonts w:ascii="Arial" w:hAnsi="Arial" w:cs="Arial"/>
        <w:sz w:val="22"/>
        <w:szCs w:val="22"/>
      </w:rPr>
      <w:t xml:space="preserve">July </w:t>
    </w:r>
    <w:r>
      <w:rPr>
        <w:rFonts w:ascii="Arial" w:hAnsi="Arial" w:cs="Arial"/>
        <w:sz w:val="22"/>
        <w:szCs w:val="22"/>
      </w:rPr>
      <w:t>2019)</w:t>
    </w:r>
    <w:r w:rsidR="00B53DC3">
      <w:rPr>
        <w:rFonts w:ascii="Arial" w:hAnsi="Arial" w:cs="Arial"/>
        <w:sz w:val="22"/>
        <w:szCs w:val="22"/>
      </w:rPr>
      <w:tab/>
    </w:r>
    <w:r w:rsidR="00B53DC3">
      <w:rPr>
        <w:rFonts w:ascii="Arial" w:hAnsi="Arial" w:cs="Arial"/>
        <w:sz w:val="22"/>
        <w:szCs w:val="22"/>
      </w:rPr>
      <w:tab/>
    </w:r>
    <w:r w:rsidR="00B53DC3">
      <w:rPr>
        <w:rFonts w:ascii="Arial" w:hAnsi="Arial" w:cs="Arial"/>
        <w:sz w:val="22"/>
        <w:szCs w:val="22"/>
      </w:rPr>
      <w:tab/>
    </w:r>
    <w:r>
      <w:rPr>
        <w:rFonts w:ascii="Arial" w:hAnsi="Arial" w:cs="Arial"/>
        <w:sz w:val="22"/>
        <w:szCs w:val="22"/>
      </w:rPr>
      <w:t xml:space="preserve">Page </w:t>
    </w:r>
    <w:sdt>
      <w:sdtPr>
        <w:rPr>
          <w:rFonts w:ascii="Arial" w:hAnsi="Arial" w:cs="Arial"/>
          <w:sz w:val="22"/>
          <w:szCs w:val="22"/>
        </w:rPr>
        <w:id w:val="-1770465670"/>
        <w:docPartObj>
          <w:docPartGallery w:val="Page Numbers (Bottom of Page)"/>
          <w:docPartUnique/>
        </w:docPartObj>
      </w:sdtPr>
      <w:sdtEndPr>
        <w:rPr>
          <w:noProof/>
        </w:rPr>
      </w:sdtEndPr>
      <w:sdtContent>
        <w:r w:rsidRPr="00CE3C9F">
          <w:rPr>
            <w:rFonts w:ascii="Arial" w:hAnsi="Arial" w:cs="Arial"/>
            <w:sz w:val="22"/>
            <w:szCs w:val="22"/>
          </w:rPr>
          <w:fldChar w:fldCharType="begin"/>
        </w:r>
        <w:r w:rsidRPr="00CE3C9F">
          <w:rPr>
            <w:rFonts w:ascii="Arial" w:hAnsi="Arial" w:cs="Arial"/>
            <w:sz w:val="22"/>
            <w:szCs w:val="22"/>
          </w:rPr>
          <w:instrText xml:space="preserve"> PAGE   \* MERGEFORMAT </w:instrText>
        </w:r>
        <w:r w:rsidRPr="00CE3C9F">
          <w:rPr>
            <w:rFonts w:ascii="Arial" w:hAnsi="Arial" w:cs="Arial"/>
            <w:sz w:val="22"/>
            <w:szCs w:val="22"/>
          </w:rPr>
          <w:fldChar w:fldCharType="separate"/>
        </w:r>
        <w:r>
          <w:rPr>
            <w:rFonts w:ascii="Arial" w:hAnsi="Arial" w:cs="Arial"/>
            <w:noProof/>
            <w:sz w:val="22"/>
            <w:szCs w:val="22"/>
          </w:rPr>
          <w:t>10</w:t>
        </w:r>
        <w:r w:rsidRPr="00CE3C9F">
          <w:rPr>
            <w:rFonts w:ascii="Arial" w:hAnsi="Arial" w:cs="Arial"/>
            <w:noProof/>
            <w:sz w:val="22"/>
            <w:szCs w:val="22"/>
          </w:rPr>
          <w:fldChar w:fldCharType="end"/>
        </w:r>
      </w:sdtContent>
    </w:sdt>
  </w:p>
  <w:p w14:paraId="4DC6876D" w14:textId="77777777" w:rsidR="00EF1B78" w:rsidRPr="009142C5" w:rsidRDefault="00EF1B78" w:rsidP="00F33EDE">
    <w:pPr>
      <w:pStyle w:val="Header"/>
      <w:tabs>
        <w:tab w:val="clear" w:pos="8640"/>
        <w:tab w:val="right" w:pos="1071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6FF7" w14:textId="77777777" w:rsidR="006A5629" w:rsidRDefault="006A5629" w:rsidP="00CE3C9F">
      <w:pPr>
        <w:spacing w:before="0" w:after="0"/>
      </w:pPr>
      <w:r>
        <w:separator/>
      </w:r>
    </w:p>
  </w:footnote>
  <w:footnote w:type="continuationSeparator" w:id="0">
    <w:p w14:paraId="256DE58F" w14:textId="77777777" w:rsidR="006A5629" w:rsidRDefault="006A5629" w:rsidP="00CE3C9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7E017C"/>
    <w:lvl w:ilvl="0">
      <w:start w:val="1"/>
      <w:numFmt w:val="decimal"/>
      <w:pStyle w:val="ListNumber3"/>
      <w:lvlText w:val="%1."/>
      <w:lvlJc w:val="left"/>
      <w:pPr>
        <w:tabs>
          <w:tab w:val="num" w:pos="1080"/>
        </w:tabs>
        <w:ind w:left="1080" w:hanging="360"/>
      </w:pPr>
      <w:rPr>
        <w:rFonts w:ascii="Verdana" w:eastAsia="Times New Roman" w:hAnsi="Verdana" w:cs="Times New Roman"/>
      </w:r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B1F48"/>
    <w:multiLevelType w:val="hybridMultilevel"/>
    <w:tmpl w:val="6F880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9074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E33C0"/>
    <w:multiLevelType w:val="hybridMultilevel"/>
    <w:tmpl w:val="2DE4F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22448"/>
    <w:multiLevelType w:val="hybridMultilevel"/>
    <w:tmpl w:val="8DDE179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EFB4146"/>
    <w:multiLevelType w:val="hybridMultilevel"/>
    <w:tmpl w:val="7BBA16CA"/>
    <w:lvl w:ilvl="0" w:tplc="C30E748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34E9F"/>
    <w:multiLevelType w:val="hybridMultilevel"/>
    <w:tmpl w:val="E32A48F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81136"/>
    <w:multiLevelType w:val="hybridMultilevel"/>
    <w:tmpl w:val="857447EE"/>
    <w:lvl w:ilvl="0" w:tplc="14D446D8">
      <w:start w:val="1"/>
      <w:numFmt w:val="upperLetter"/>
      <w:lvlText w:val="%1."/>
      <w:lvlJc w:val="left"/>
      <w:pPr>
        <w:tabs>
          <w:tab w:val="num" w:pos="450"/>
        </w:tabs>
        <w:ind w:left="45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1E1319"/>
    <w:multiLevelType w:val="multilevel"/>
    <w:tmpl w:val="B700F27E"/>
    <w:lvl w:ilvl="0">
      <w:start w:val="1"/>
      <w:numFmt w:val="decimal"/>
      <w:lvlText w:val="%1."/>
      <w:lvlJc w:val="left"/>
      <w:pPr>
        <w:tabs>
          <w:tab w:val="num" w:pos="810"/>
        </w:tabs>
        <w:ind w:left="810" w:hanging="360"/>
      </w:pPr>
      <w:rPr>
        <w:rFonts w:ascii="Verdana" w:hAnsi="Verdana" w:cs="Aria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32830161"/>
    <w:multiLevelType w:val="hybridMultilevel"/>
    <w:tmpl w:val="2A7C48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A86A29"/>
    <w:multiLevelType w:val="hybridMultilevel"/>
    <w:tmpl w:val="0D6AFB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76D7E"/>
    <w:multiLevelType w:val="multilevel"/>
    <w:tmpl w:val="260AB386"/>
    <w:lvl w:ilvl="0">
      <w:start w:val="1"/>
      <w:numFmt w:val="decimal"/>
      <w:lvlText w:val="%1."/>
      <w:lvlJc w:val="left"/>
      <w:pPr>
        <w:tabs>
          <w:tab w:val="num" w:pos="810"/>
        </w:tabs>
        <w:ind w:left="810" w:hanging="360"/>
      </w:pPr>
      <w:rPr>
        <w:rFonts w:ascii="Verdana" w:hAnsi="Verdana" w:cs="Arial" w:hint="default"/>
        <w:b w:val="0"/>
        <w:color w:val="auto"/>
      </w:rPr>
    </w:lvl>
    <w:lvl w:ilvl="1">
      <w:start w:val="1"/>
      <w:numFmt w:val="lowerRoman"/>
      <w:lvlText w:val="%2."/>
      <w:lvlJc w:val="right"/>
      <w:pPr>
        <w:tabs>
          <w:tab w:val="num" w:pos="1080"/>
        </w:tabs>
        <w:ind w:left="108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6421DEE"/>
    <w:multiLevelType w:val="hybridMultilevel"/>
    <w:tmpl w:val="17069556"/>
    <w:lvl w:ilvl="0" w:tplc="74D2FA26">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03BD6"/>
    <w:multiLevelType w:val="hybridMultilevel"/>
    <w:tmpl w:val="96166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4137"/>
    <w:multiLevelType w:val="hybridMultilevel"/>
    <w:tmpl w:val="A4C23F84"/>
    <w:lvl w:ilvl="0" w:tplc="086208B8">
      <w:start w:val="1"/>
      <w:numFmt w:val="decimal"/>
      <w:lvlText w:val="%1."/>
      <w:lvlJc w:val="left"/>
      <w:pPr>
        <w:ind w:left="810" w:hanging="360"/>
      </w:pPr>
      <w:rPr>
        <w:rFonts w:ascii="Arial" w:hAnsi="Arial" w:cs="Arial"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495E7B"/>
    <w:multiLevelType w:val="hybridMultilevel"/>
    <w:tmpl w:val="CEFC56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356DF2"/>
    <w:multiLevelType w:val="hybridMultilevel"/>
    <w:tmpl w:val="E25EC0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5"/>
  </w:num>
  <w:num w:numId="4">
    <w:abstractNumId w:val="4"/>
  </w:num>
  <w:num w:numId="5">
    <w:abstractNumId w:val="3"/>
  </w:num>
  <w:num w:numId="6">
    <w:abstractNumId w:val="2"/>
  </w:num>
  <w:num w:numId="7">
    <w:abstractNumId w:val="2"/>
  </w:num>
  <w:num w:numId="8">
    <w:abstractNumId w:val="1"/>
  </w:num>
  <w:num w:numId="9">
    <w:abstractNumId w:val="0"/>
  </w:num>
  <w:num w:numId="10">
    <w:abstractNumId w:val="28"/>
  </w:num>
  <w:num w:numId="11">
    <w:abstractNumId w:val="25"/>
  </w:num>
  <w:num w:numId="12">
    <w:abstractNumId w:val="24"/>
  </w:num>
  <w:num w:numId="13">
    <w:abstractNumId w:val="7"/>
  </w:num>
  <w:num w:numId="14">
    <w:abstractNumId w:val="9"/>
  </w:num>
  <w:num w:numId="15">
    <w:abstractNumId w:val="8"/>
  </w:num>
  <w:num w:numId="16">
    <w:abstractNumId w:val="16"/>
  </w:num>
  <w:num w:numId="17">
    <w:abstractNumId w:val="16"/>
    <w:lvlOverride w:ilvl="0">
      <w:startOverride w:val="1"/>
    </w:lvlOverride>
  </w:num>
  <w:num w:numId="18">
    <w:abstractNumId w:val="16"/>
    <w:lvlOverride w:ilvl="0">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1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num>
  <w:num w:numId="25">
    <w:abstractNumId w:val="23"/>
  </w:num>
  <w:num w:numId="26">
    <w:abstractNumId w:val="13"/>
  </w:num>
  <w:num w:numId="27">
    <w:abstractNumId w:val="27"/>
  </w:num>
  <w:num w:numId="28">
    <w:abstractNumId w:val="17"/>
  </w:num>
  <w:num w:numId="29">
    <w:abstractNumId w:val="10"/>
  </w:num>
  <w:num w:numId="30">
    <w:abstractNumId w:val="2"/>
  </w:num>
  <w:num w:numId="31">
    <w:abstractNumId w:val="21"/>
  </w:num>
  <w:num w:numId="32">
    <w:abstractNumId w:val="11"/>
  </w:num>
  <w:num w:numId="33">
    <w:abstractNumId w:val="2"/>
  </w:num>
  <w:num w:numId="34">
    <w:abstractNumId w:val="3"/>
  </w:num>
  <w:num w:numId="35">
    <w:abstractNumId w:val="3"/>
  </w:num>
  <w:num w:numId="36">
    <w:abstractNumId w:val="26"/>
  </w:num>
  <w:num w:numId="37">
    <w:abstractNumId w:val="18"/>
  </w:num>
  <w:num w:numId="38">
    <w:abstractNumId w:val="19"/>
  </w:num>
  <w:num w:numId="39">
    <w:abstractNumId w:val="22"/>
  </w:num>
  <w:num w:numId="4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61E"/>
    <w:rsid w:val="000110FB"/>
    <w:rsid w:val="000150F3"/>
    <w:rsid w:val="000207AA"/>
    <w:rsid w:val="00027262"/>
    <w:rsid w:val="00032DA8"/>
    <w:rsid w:val="0004080C"/>
    <w:rsid w:val="00051B7F"/>
    <w:rsid w:val="00052898"/>
    <w:rsid w:val="00057241"/>
    <w:rsid w:val="00061685"/>
    <w:rsid w:val="00062473"/>
    <w:rsid w:val="00070389"/>
    <w:rsid w:val="00072D98"/>
    <w:rsid w:val="000746E3"/>
    <w:rsid w:val="00084C4C"/>
    <w:rsid w:val="00086816"/>
    <w:rsid w:val="0008700E"/>
    <w:rsid w:val="00094572"/>
    <w:rsid w:val="000A11E1"/>
    <w:rsid w:val="000A661E"/>
    <w:rsid w:val="000A6DC1"/>
    <w:rsid w:val="000B0DB0"/>
    <w:rsid w:val="000B6B74"/>
    <w:rsid w:val="000C1D08"/>
    <w:rsid w:val="000E0B1B"/>
    <w:rsid w:val="000F61BB"/>
    <w:rsid w:val="00102591"/>
    <w:rsid w:val="00116413"/>
    <w:rsid w:val="00122554"/>
    <w:rsid w:val="00131EF1"/>
    <w:rsid w:val="00143AB9"/>
    <w:rsid w:val="00145DE7"/>
    <w:rsid w:val="00146BF4"/>
    <w:rsid w:val="001475EB"/>
    <w:rsid w:val="001524E6"/>
    <w:rsid w:val="00163046"/>
    <w:rsid w:val="001653ED"/>
    <w:rsid w:val="00166792"/>
    <w:rsid w:val="0017044D"/>
    <w:rsid w:val="00171325"/>
    <w:rsid w:val="00173B80"/>
    <w:rsid w:val="001965FB"/>
    <w:rsid w:val="0019684B"/>
    <w:rsid w:val="001A069F"/>
    <w:rsid w:val="001A12C6"/>
    <w:rsid w:val="001A48BF"/>
    <w:rsid w:val="001B2EA8"/>
    <w:rsid w:val="001B3D48"/>
    <w:rsid w:val="001B7A91"/>
    <w:rsid w:val="001C0BF2"/>
    <w:rsid w:val="001C7B37"/>
    <w:rsid w:val="001D0FC6"/>
    <w:rsid w:val="001D14BE"/>
    <w:rsid w:val="001D64A2"/>
    <w:rsid w:val="001D78B5"/>
    <w:rsid w:val="001D7E64"/>
    <w:rsid w:val="001E59D0"/>
    <w:rsid w:val="001F0BE8"/>
    <w:rsid w:val="00201742"/>
    <w:rsid w:val="00226E5A"/>
    <w:rsid w:val="00233E9E"/>
    <w:rsid w:val="002360C8"/>
    <w:rsid w:val="002372DC"/>
    <w:rsid w:val="0023786E"/>
    <w:rsid w:val="00241FCF"/>
    <w:rsid w:val="00244730"/>
    <w:rsid w:val="00245563"/>
    <w:rsid w:val="00253D59"/>
    <w:rsid w:val="00261265"/>
    <w:rsid w:val="00267310"/>
    <w:rsid w:val="002677C4"/>
    <w:rsid w:val="00271739"/>
    <w:rsid w:val="002812B1"/>
    <w:rsid w:val="002848B5"/>
    <w:rsid w:val="00297D38"/>
    <w:rsid w:val="002B123D"/>
    <w:rsid w:val="002B1EE8"/>
    <w:rsid w:val="002C2EB6"/>
    <w:rsid w:val="002C5807"/>
    <w:rsid w:val="002D11EF"/>
    <w:rsid w:val="002D3A0E"/>
    <w:rsid w:val="002D4E2D"/>
    <w:rsid w:val="002D5DCF"/>
    <w:rsid w:val="002E17F5"/>
    <w:rsid w:val="002E3E55"/>
    <w:rsid w:val="002F0FF8"/>
    <w:rsid w:val="002F392B"/>
    <w:rsid w:val="002F5B05"/>
    <w:rsid w:val="002F71B5"/>
    <w:rsid w:val="00304920"/>
    <w:rsid w:val="00323FEE"/>
    <w:rsid w:val="0035177A"/>
    <w:rsid w:val="00351FD0"/>
    <w:rsid w:val="00362AA7"/>
    <w:rsid w:val="00365B5A"/>
    <w:rsid w:val="00367D7B"/>
    <w:rsid w:val="003701D7"/>
    <w:rsid w:val="00371905"/>
    <w:rsid w:val="003741F3"/>
    <w:rsid w:val="00374FD8"/>
    <w:rsid w:val="00381F3A"/>
    <w:rsid w:val="00386062"/>
    <w:rsid w:val="00387050"/>
    <w:rsid w:val="00390C2C"/>
    <w:rsid w:val="00393C75"/>
    <w:rsid w:val="003A0B55"/>
    <w:rsid w:val="003B41DF"/>
    <w:rsid w:val="003C50FA"/>
    <w:rsid w:val="003E1B14"/>
    <w:rsid w:val="003E4A35"/>
    <w:rsid w:val="003F51C1"/>
    <w:rsid w:val="003F5ABB"/>
    <w:rsid w:val="003F7817"/>
    <w:rsid w:val="004021BD"/>
    <w:rsid w:val="00404BF6"/>
    <w:rsid w:val="00405AA5"/>
    <w:rsid w:val="00416436"/>
    <w:rsid w:val="00422524"/>
    <w:rsid w:val="00426F7D"/>
    <w:rsid w:val="00434E79"/>
    <w:rsid w:val="0044351F"/>
    <w:rsid w:val="00446D5B"/>
    <w:rsid w:val="00452517"/>
    <w:rsid w:val="00463BD6"/>
    <w:rsid w:val="00465858"/>
    <w:rsid w:val="0048267F"/>
    <w:rsid w:val="004864D2"/>
    <w:rsid w:val="00486782"/>
    <w:rsid w:val="00487CDB"/>
    <w:rsid w:val="004954D4"/>
    <w:rsid w:val="004B0221"/>
    <w:rsid w:val="004D2CA6"/>
    <w:rsid w:val="004D3916"/>
    <w:rsid w:val="004E0C2A"/>
    <w:rsid w:val="004E3510"/>
    <w:rsid w:val="004E5FEC"/>
    <w:rsid w:val="004F1A69"/>
    <w:rsid w:val="00504ADD"/>
    <w:rsid w:val="00506C8F"/>
    <w:rsid w:val="00507A55"/>
    <w:rsid w:val="00514883"/>
    <w:rsid w:val="00520839"/>
    <w:rsid w:val="005225C7"/>
    <w:rsid w:val="0052283D"/>
    <w:rsid w:val="0052388C"/>
    <w:rsid w:val="00524781"/>
    <w:rsid w:val="005370A3"/>
    <w:rsid w:val="00541B4C"/>
    <w:rsid w:val="00541DE5"/>
    <w:rsid w:val="005464F5"/>
    <w:rsid w:val="00546B39"/>
    <w:rsid w:val="0055212A"/>
    <w:rsid w:val="0056283F"/>
    <w:rsid w:val="00571330"/>
    <w:rsid w:val="00576801"/>
    <w:rsid w:val="00582EA7"/>
    <w:rsid w:val="005920AA"/>
    <w:rsid w:val="005968BB"/>
    <w:rsid w:val="005A2EF9"/>
    <w:rsid w:val="005A761C"/>
    <w:rsid w:val="005B0A8F"/>
    <w:rsid w:val="005B6D96"/>
    <w:rsid w:val="005C7258"/>
    <w:rsid w:val="005D1F56"/>
    <w:rsid w:val="005D2E24"/>
    <w:rsid w:val="005E024F"/>
    <w:rsid w:val="005E18D6"/>
    <w:rsid w:val="005E57FF"/>
    <w:rsid w:val="005E5D32"/>
    <w:rsid w:val="005F337F"/>
    <w:rsid w:val="005F4D14"/>
    <w:rsid w:val="0060431A"/>
    <w:rsid w:val="00610E1F"/>
    <w:rsid w:val="00615174"/>
    <w:rsid w:val="0061770C"/>
    <w:rsid w:val="00621018"/>
    <w:rsid w:val="006440FF"/>
    <w:rsid w:val="0065127C"/>
    <w:rsid w:val="0065525B"/>
    <w:rsid w:val="00662C04"/>
    <w:rsid w:val="006730D8"/>
    <w:rsid w:val="00683921"/>
    <w:rsid w:val="00686AFD"/>
    <w:rsid w:val="00687C23"/>
    <w:rsid w:val="00690D13"/>
    <w:rsid w:val="006948A4"/>
    <w:rsid w:val="00697940"/>
    <w:rsid w:val="006A0515"/>
    <w:rsid w:val="006A53AF"/>
    <w:rsid w:val="006A5629"/>
    <w:rsid w:val="006A6BE6"/>
    <w:rsid w:val="006B0D33"/>
    <w:rsid w:val="006C215A"/>
    <w:rsid w:val="006C6CEB"/>
    <w:rsid w:val="006C6EAF"/>
    <w:rsid w:val="006C73D7"/>
    <w:rsid w:val="006D6A6E"/>
    <w:rsid w:val="006E6A31"/>
    <w:rsid w:val="006E7EE1"/>
    <w:rsid w:val="007145C4"/>
    <w:rsid w:val="0072249E"/>
    <w:rsid w:val="00727F1C"/>
    <w:rsid w:val="007317E3"/>
    <w:rsid w:val="00732647"/>
    <w:rsid w:val="00735936"/>
    <w:rsid w:val="007410FC"/>
    <w:rsid w:val="00746472"/>
    <w:rsid w:val="00751238"/>
    <w:rsid w:val="0075183F"/>
    <w:rsid w:val="007528FF"/>
    <w:rsid w:val="00753A11"/>
    <w:rsid w:val="0075475E"/>
    <w:rsid w:val="0075745D"/>
    <w:rsid w:val="00757E92"/>
    <w:rsid w:val="007631D2"/>
    <w:rsid w:val="00772C52"/>
    <w:rsid w:val="00773049"/>
    <w:rsid w:val="00773FEB"/>
    <w:rsid w:val="00774056"/>
    <w:rsid w:val="007830AC"/>
    <w:rsid w:val="00793DDE"/>
    <w:rsid w:val="007D4602"/>
    <w:rsid w:val="007D4999"/>
    <w:rsid w:val="007D4ABF"/>
    <w:rsid w:val="007E5134"/>
    <w:rsid w:val="007F1D92"/>
    <w:rsid w:val="007F6137"/>
    <w:rsid w:val="00807AB2"/>
    <w:rsid w:val="00812F85"/>
    <w:rsid w:val="00813B71"/>
    <w:rsid w:val="00814BEE"/>
    <w:rsid w:val="00823FEE"/>
    <w:rsid w:val="00835738"/>
    <w:rsid w:val="00837896"/>
    <w:rsid w:val="00843EBD"/>
    <w:rsid w:val="00846FDC"/>
    <w:rsid w:val="00852EB6"/>
    <w:rsid w:val="00861CE7"/>
    <w:rsid w:val="00862A6C"/>
    <w:rsid w:val="008673E1"/>
    <w:rsid w:val="008755F2"/>
    <w:rsid w:val="008757B7"/>
    <w:rsid w:val="00892005"/>
    <w:rsid w:val="00892483"/>
    <w:rsid w:val="008A52E5"/>
    <w:rsid w:val="008B44AE"/>
    <w:rsid w:val="008B5484"/>
    <w:rsid w:val="008B77DE"/>
    <w:rsid w:val="008C3BD3"/>
    <w:rsid w:val="008D2FED"/>
    <w:rsid w:val="008E33DD"/>
    <w:rsid w:val="008E4196"/>
    <w:rsid w:val="008E6DD9"/>
    <w:rsid w:val="008F2461"/>
    <w:rsid w:val="00901EC8"/>
    <w:rsid w:val="00905F1D"/>
    <w:rsid w:val="00920A1D"/>
    <w:rsid w:val="0092393C"/>
    <w:rsid w:val="00923D99"/>
    <w:rsid w:val="00944126"/>
    <w:rsid w:val="0094667D"/>
    <w:rsid w:val="00947139"/>
    <w:rsid w:val="009571B6"/>
    <w:rsid w:val="00974E8C"/>
    <w:rsid w:val="009837B6"/>
    <w:rsid w:val="00985416"/>
    <w:rsid w:val="00985E72"/>
    <w:rsid w:val="00986360"/>
    <w:rsid w:val="009936B5"/>
    <w:rsid w:val="00996B99"/>
    <w:rsid w:val="00997060"/>
    <w:rsid w:val="009A42A4"/>
    <w:rsid w:val="009B3B95"/>
    <w:rsid w:val="009D2838"/>
    <w:rsid w:val="00A02C68"/>
    <w:rsid w:val="00A03680"/>
    <w:rsid w:val="00A144DF"/>
    <w:rsid w:val="00A2193F"/>
    <w:rsid w:val="00A30333"/>
    <w:rsid w:val="00A32E2A"/>
    <w:rsid w:val="00A45955"/>
    <w:rsid w:val="00A46307"/>
    <w:rsid w:val="00A468DD"/>
    <w:rsid w:val="00A518E5"/>
    <w:rsid w:val="00A548D4"/>
    <w:rsid w:val="00A65524"/>
    <w:rsid w:val="00A656A6"/>
    <w:rsid w:val="00A75BA9"/>
    <w:rsid w:val="00A7650B"/>
    <w:rsid w:val="00A9562F"/>
    <w:rsid w:val="00AA1777"/>
    <w:rsid w:val="00AA2C7F"/>
    <w:rsid w:val="00AB074C"/>
    <w:rsid w:val="00AC427C"/>
    <w:rsid w:val="00AC50AE"/>
    <w:rsid w:val="00AC6663"/>
    <w:rsid w:val="00AD1DAF"/>
    <w:rsid w:val="00AD1E7E"/>
    <w:rsid w:val="00AE6317"/>
    <w:rsid w:val="00AF6355"/>
    <w:rsid w:val="00B02B6D"/>
    <w:rsid w:val="00B04E3F"/>
    <w:rsid w:val="00B119A9"/>
    <w:rsid w:val="00B1424C"/>
    <w:rsid w:val="00B14C4C"/>
    <w:rsid w:val="00B16408"/>
    <w:rsid w:val="00B2192F"/>
    <w:rsid w:val="00B21937"/>
    <w:rsid w:val="00B24AB4"/>
    <w:rsid w:val="00B3681B"/>
    <w:rsid w:val="00B43687"/>
    <w:rsid w:val="00B4403F"/>
    <w:rsid w:val="00B449BF"/>
    <w:rsid w:val="00B45FA1"/>
    <w:rsid w:val="00B53DC3"/>
    <w:rsid w:val="00B54573"/>
    <w:rsid w:val="00B67D73"/>
    <w:rsid w:val="00B71130"/>
    <w:rsid w:val="00B84650"/>
    <w:rsid w:val="00B91382"/>
    <w:rsid w:val="00B926F3"/>
    <w:rsid w:val="00BA55D3"/>
    <w:rsid w:val="00BA5A21"/>
    <w:rsid w:val="00BC5465"/>
    <w:rsid w:val="00BE2179"/>
    <w:rsid w:val="00BE35E3"/>
    <w:rsid w:val="00BE5316"/>
    <w:rsid w:val="00BF000E"/>
    <w:rsid w:val="00BF27FB"/>
    <w:rsid w:val="00BF55FC"/>
    <w:rsid w:val="00BF57E0"/>
    <w:rsid w:val="00BF670D"/>
    <w:rsid w:val="00C03627"/>
    <w:rsid w:val="00C10030"/>
    <w:rsid w:val="00C13954"/>
    <w:rsid w:val="00C13E31"/>
    <w:rsid w:val="00C157A6"/>
    <w:rsid w:val="00C25F00"/>
    <w:rsid w:val="00C2762A"/>
    <w:rsid w:val="00C279BC"/>
    <w:rsid w:val="00C31E78"/>
    <w:rsid w:val="00C3347C"/>
    <w:rsid w:val="00C33B01"/>
    <w:rsid w:val="00C34072"/>
    <w:rsid w:val="00C4052A"/>
    <w:rsid w:val="00C40979"/>
    <w:rsid w:val="00C431CE"/>
    <w:rsid w:val="00C47871"/>
    <w:rsid w:val="00C6770F"/>
    <w:rsid w:val="00C7259E"/>
    <w:rsid w:val="00C73319"/>
    <w:rsid w:val="00C75CDC"/>
    <w:rsid w:val="00C75D2F"/>
    <w:rsid w:val="00C778F2"/>
    <w:rsid w:val="00C95864"/>
    <w:rsid w:val="00CA79FE"/>
    <w:rsid w:val="00CA7C52"/>
    <w:rsid w:val="00CB5782"/>
    <w:rsid w:val="00CB5F86"/>
    <w:rsid w:val="00CC443A"/>
    <w:rsid w:val="00CD056B"/>
    <w:rsid w:val="00CE1C02"/>
    <w:rsid w:val="00CE23EA"/>
    <w:rsid w:val="00CE3C9F"/>
    <w:rsid w:val="00CE706F"/>
    <w:rsid w:val="00D04340"/>
    <w:rsid w:val="00D126DA"/>
    <w:rsid w:val="00D2124B"/>
    <w:rsid w:val="00D24359"/>
    <w:rsid w:val="00D266B7"/>
    <w:rsid w:val="00D26C6A"/>
    <w:rsid w:val="00D44331"/>
    <w:rsid w:val="00D54C03"/>
    <w:rsid w:val="00D57AE9"/>
    <w:rsid w:val="00D6274F"/>
    <w:rsid w:val="00D751AF"/>
    <w:rsid w:val="00D82003"/>
    <w:rsid w:val="00D82061"/>
    <w:rsid w:val="00D870A2"/>
    <w:rsid w:val="00D9218C"/>
    <w:rsid w:val="00D93033"/>
    <w:rsid w:val="00DA2180"/>
    <w:rsid w:val="00DB6C52"/>
    <w:rsid w:val="00DB788B"/>
    <w:rsid w:val="00DD1F18"/>
    <w:rsid w:val="00DD54BD"/>
    <w:rsid w:val="00DE407D"/>
    <w:rsid w:val="00DF1AF4"/>
    <w:rsid w:val="00E078B2"/>
    <w:rsid w:val="00E10A10"/>
    <w:rsid w:val="00E119DF"/>
    <w:rsid w:val="00E14844"/>
    <w:rsid w:val="00E3094A"/>
    <w:rsid w:val="00E4168E"/>
    <w:rsid w:val="00E42761"/>
    <w:rsid w:val="00E55CE6"/>
    <w:rsid w:val="00E60939"/>
    <w:rsid w:val="00E631B3"/>
    <w:rsid w:val="00E717DD"/>
    <w:rsid w:val="00E86469"/>
    <w:rsid w:val="00E910F6"/>
    <w:rsid w:val="00EA216F"/>
    <w:rsid w:val="00EB1FFA"/>
    <w:rsid w:val="00EB4E83"/>
    <w:rsid w:val="00EC18FA"/>
    <w:rsid w:val="00EC5FD9"/>
    <w:rsid w:val="00EF0749"/>
    <w:rsid w:val="00EF1B78"/>
    <w:rsid w:val="00EF20EF"/>
    <w:rsid w:val="00EF6A56"/>
    <w:rsid w:val="00F014C8"/>
    <w:rsid w:val="00F26942"/>
    <w:rsid w:val="00F32C52"/>
    <w:rsid w:val="00F33EDE"/>
    <w:rsid w:val="00F51A94"/>
    <w:rsid w:val="00F51B7A"/>
    <w:rsid w:val="00F56A6D"/>
    <w:rsid w:val="00F56E78"/>
    <w:rsid w:val="00F62E90"/>
    <w:rsid w:val="00F80516"/>
    <w:rsid w:val="00F846AC"/>
    <w:rsid w:val="00F84C3B"/>
    <w:rsid w:val="00F94041"/>
    <w:rsid w:val="00FA40D1"/>
    <w:rsid w:val="00FB1DEC"/>
    <w:rsid w:val="00FC52D4"/>
    <w:rsid w:val="00FE22C6"/>
    <w:rsid w:val="00FF5E8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614CD"/>
  <w15:docId w15:val="{D3734193-F62C-48E3-8255-48DAF5A0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5"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nhideWhenUsed="1"/>
    <w:lsdException w:name="List Bullet 5" w:semiHidden="1" w:uiPriority="5" w:unhideWhenUsed="1"/>
    <w:lsdException w:name="List Number 2" w:semiHidden="1" w:unhideWhenUsed="1"/>
    <w:lsdException w:name="List Number 3" w:semiHidden="1"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Verdana"/>
    <w:qFormat/>
    <w:rsid w:val="000A661E"/>
    <w:pPr>
      <w:spacing w:before="120" w:after="100" w:afterAutospacing="1"/>
    </w:pPr>
    <w:rPr>
      <w:rFonts w:ascii="Verdana" w:eastAsia="Times New Roman" w:hAnsi="Verdana"/>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5"/>
      </w:numPr>
    </w:pPr>
  </w:style>
  <w:style w:type="character" w:styleId="Emphasis">
    <w:name w:val="Emphasis"/>
    <w:qFormat/>
    <w:rsid w:val="00AB074C"/>
    <w:rPr>
      <w:i/>
      <w:iCs/>
    </w:rPr>
  </w:style>
  <w:style w:type="character" w:styleId="Strong">
    <w:name w:val="Strong"/>
    <w:uiPriority w:val="2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nhideWhenUsed/>
    <w:rsid w:val="00AB074C"/>
    <w:pPr>
      <w:numPr>
        <w:numId w:val="5"/>
      </w:numPr>
    </w:pPr>
  </w:style>
  <w:style w:type="paragraph" w:styleId="ListNumber3">
    <w:name w:val="List Number 3"/>
    <w:basedOn w:val="Normal"/>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uiPriority w:val="99"/>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F61BB"/>
    <w:rPr>
      <w:color w:val="808080"/>
      <w:shd w:val="clear" w:color="auto" w:fill="E6E6E6"/>
    </w:rPr>
  </w:style>
  <w:style w:type="paragraph" w:styleId="Revision">
    <w:name w:val="Revision"/>
    <w:hidden/>
    <w:uiPriority w:val="99"/>
    <w:semiHidden/>
    <w:rsid w:val="002E3E55"/>
    <w:pPr>
      <w:spacing w:before="0" w:after="0"/>
    </w:pPr>
    <w:rPr>
      <w:rFonts w:ascii="Verdana" w:eastAsia="Times New Roman"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98394">
      <w:bodyDiv w:val="1"/>
      <w:marLeft w:val="0"/>
      <w:marRight w:val="0"/>
      <w:marTop w:val="0"/>
      <w:marBottom w:val="0"/>
      <w:divBdr>
        <w:top w:val="none" w:sz="0" w:space="0" w:color="auto"/>
        <w:left w:val="none" w:sz="0" w:space="0" w:color="auto"/>
        <w:bottom w:val="none" w:sz="0" w:space="0" w:color="auto"/>
        <w:right w:val="none" w:sz="0" w:space="0" w:color="auto"/>
      </w:divBdr>
    </w:div>
    <w:div w:id="1324238213">
      <w:bodyDiv w:val="1"/>
      <w:marLeft w:val="0"/>
      <w:marRight w:val="0"/>
      <w:marTop w:val="0"/>
      <w:marBottom w:val="0"/>
      <w:divBdr>
        <w:top w:val="none" w:sz="0" w:space="0" w:color="auto"/>
        <w:left w:val="none" w:sz="0" w:space="0" w:color="auto"/>
        <w:bottom w:val="none" w:sz="0" w:space="0" w:color="auto"/>
        <w:right w:val="none" w:sz="0" w:space="0" w:color="auto"/>
      </w:divBdr>
    </w:div>
    <w:div w:id="1426684381">
      <w:bodyDiv w:val="1"/>
      <w:marLeft w:val="0"/>
      <w:marRight w:val="0"/>
      <w:marTop w:val="0"/>
      <w:marBottom w:val="0"/>
      <w:divBdr>
        <w:top w:val="none" w:sz="0" w:space="0" w:color="auto"/>
        <w:left w:val="none" w:sz="0" w:space="0" w:color="auto"/>
        <w:bottom w:val="none" w:sz="0" w:space="0" w:color="auto"/>
        <w:right w:val="none" w:sz="0" w:space="0" w:color="auto"/>
      </w:divBdr>
      <w:divsChild>
        <w:div w:id="1068964307">
          <w:marLeft w:val="0"/>
          <w:marRight w:val="0"/>
          <w:marTop w:val="0"/>
          <w:marBottom w:val="0"/>
          <w:divBdr>
            <w:top w:val="none" w:sz="0" w:space="0" w:color="auto"/>
            <w:left w:val="none" w:sz="0" w:space="0" w:color="auto"/>
            <w:bottom w:val="none" w:sz="0" w:space="0" w:color="auto"/>
            <w:right w:val="none" w:sz="0" w:space="0" w:color="auto"/>
          </w:divBdr>
          <w:divsChild>
            <w:div w:id="1421874492">
              <w:marLeft w:val="0"/>
              <w:marRight w:val="0"/>
              <w:marTop w:val="0"/>
              <w:marBottom w:val="0"/>
              <w:divBdr>
                <w:top w:val="none" w:sz="0" w:space="0" w:color="auto"/>
                <w:left w:val="none" w:sz="0" w:space="0" w:color="auto"/>
                <w:bottom w:val="none" w:sz="0" w:space="0" w:color="auto"/>
                <w:right w:val="none" w:sz="0" w:space="0" w:color="auto"/>
              </w:divBdr>
              <w:divsChild>
                <w:div w:id="206724668">
                  <w:marLeft w:val="0"/>
                  <w:marRight w:val="0"/>
                  <w:marTop w:val="0"/>
                  <w:marBottom w:val="0"/>
                  <w:divBdr>
                    <w:top w:val="none" w:sz="0" w:space="0" w:color="auto"/>
                    <w:left w:val="none" w:sz="0" w:space="0" w:color="auto"/>
                    <w:bottom w:val="none" w:sz="0" w:space="0" w:color="auto"/>
                    <w:right w:val="none" w:sz="0" w:space="0" w:color="auto"/>
                  </w:divBdr>
                  <w:divsChild>
                    <w:div w:id="485245657">
                      <w:marLeft w:val="0"/>
                      <w:marRight w:val="0"/>
                      <w:marTop w:val="0"/>
                      <w:marBottom w:val="0"/>
                      <w:divBdr>
                        <w:top w:val="none" w:sz="0" w:space="0" w:color="auto"/>
                        <w:left w:val="none" w:sz="0" w:space="0" w:color="auto"/>
                        <w:bottom w:val="none" w:sz="0" w:space="0" w:color="auto"/>
                        <w:right w:val="none" w:sz="0" w:space="0" w:color="auto"/>
                      </w:divBdr>
                      <w:divsChild>
                        <w:div w:id="1582759957">
                          <w:marLeft w:val="0"/>
                          <w:marRight w:val="0"/>
                          <w:marTop w:val="0"/>
                          <w:marBottom w:val="0"/>
                          <w:divBdr>
                            <w:top w:val="none" w:sz="0" w:space="0" w:color="auto"/>
                            <w:left w:val="none" w:sz="0" w:space="0" w:color="auto"/>
                            <w:bottom w:val="none" w:sz="0" w:space="0" w:color="auto"/>
                            <w:right w:val="none" w:sz="0" w:space="0" w:color="auto"/>
                          </w:divBdr>
                          <w:divsChild>
                            <w:div w:id="1455252623">
                              <w:marLeft w:val="0"/>
                              <w:marRight w:val="0"/>
                              <w:marTop w:val="0"/>
                              <w:marBottom w:val="0"/>
                              <w:divBdr>
                                <w:top w:val="none" w:sz="0" w:space="0" w:color="auto"/>
                                <w:left w:val="none" w:sz="0" w:space="0" w:color="auto"/>
                                <w:bottom w:val="none" w:sz="0" w:space="0" w:color="auto"/>
                                <w:right w:val="none" w:sz="0" w:space="0" w:color="auto"/>
                              </w:divBdr>
                              <w:divsChild>
                                <w:div w:id="1257713910">
                                  <w:marLeft w:val="0"/>
                                  <w:marRight w:val="0"/>
                                  <w:marTop w:val="0"/>
                                  <w:marBottom w:val="0"/>
                                  <w:divBdr>
                                    <w:top w:val="none" w:sz="0" w:space="0" w:color="auto"/>
                                    <w:left w:val="none" w:sz="0" w:space="0" w:color="auto"/>
                                    <w:bottom w:val="none" w:sz="0" w:space="0" w:color="auto"/>
                                    <w:right w:val="none" w:sz="0" w:space="0" w:color="auto"/>
                                  </w:divBdr>
                                  <w:divsChild>
                                    <w:div w:id="392000649">
                                      <w:marLeft w:val="0"/>
                                      <w:marRight w:val="0"/>
                                      <w:marTop w:val="0"/>
                                      <w:marBottom w:val="0"/>
                                      <w:divBdr>
                                        <w:top w:val="none" w:sz="0" w:space="0" w:color="auto"/>
                                        <w:left w:val="none" w:sz="0" w:space="0" w:color="auto"/>
                                        <w:bottom w:val="none" w:sz="0" w:space="0" w:color="auto"/>
                                        <w:right w:val="none" w:sz="0" w:space="0" w:color="auto"/>
                                      </w:divBdr>
                                      <w:divsChild>
                                        <w:div w:id="1354762952">
                                          <w:marLeft w:val="0"/>
                                          <w:marRight w:val="0"/>
                                          <w:marTop w:val="0"/>
                                          <w:marBottom w:val="0"/>
                                          <w:divBdr>
                                            <w:top w:val="none" w:sz="0" w:space="0" w:color="auto"/>
                                            <w:left w:val="none" w:sz="0" w:space="0" w:color="auto"/>
                                            <w:bottom w:val="none" w:sz="0" w:space="0" w:color="auto"/>
                                            <w:right w:val="none" w:sz="0" w:space="0" w:color="auto"/>
                                          </w:divBdr>
                                          <w:divsChild>
                                            <w:div w:id="570849227">
                                              <w:marLeft w:val="0"/>
                                              <w:marRight w:val="0"/>
                                              <w:marTop w:val="75"/>
                                              <w:marBottom w:val="75"/>
                                              <w:divBdr>
                                                <w:top w:val="none" w:sz="0" w:space="0" w:color="auto"/>
                                                <w:left w:val="none" w:sz="0" w:space="0" w:color="auto"/>
                                                <w:bottom w:val="none" w:sz="0" w:space="0" w:color="auto"/>
                                                <w:right w:val="none" w:sz="0" w:space="0" w:color="auto"/>
                                              </w:divBdr>
                                              <w:divsChild>
                                                <w:div w:id="2062484177">
                                                  <w:marLeft w:val="0"/>
                                                  <w:marRight w:val="0"/>
                                                  <w:marTop w:val="0"/>
                                                  <w:marBottom w:val="0"/>
                                                  <w:divBdr>
                                                    <w:top w:val="none" w:sz="0" w:space="0" w:color="auto"/>
                                                    <w:left w:val="none" w:sz="0" w:space="0" w:color="auto"/>
                                                    <w:bottom w:val="none" w:sz="0" w:space="0" w:color="auto"/>
                                                    <w:right w:val="none" w:sz="0" w:space="0" w:color="auto"/>
                                                  </w:divBdr>
                                                  <w:divsChild>
                                                    <w:div w:id="212423832">
                                                      <w:marLeft w:val="0"/>
                                                      <w:marRight w:val="0"/>
                                                      <w:marTop w:val="0"/>
                                                      <w:marBottom w:val="0"/>
                                                      <w:divBdr>
                                                        <w:top w:val="none" w:sz="0" w:space="0" w:color="auto"/>
                                                        <w:left w:val="none" w:sz="0" w:space="0" w:color="auto"/>
                                                        <w:bottom w:val="none" w:sz="0" w:space="0" w:color="auto"/>
                                                        <w:right w:val="none" w:sz="0" w:space="0" w:color="auto"/>
                                                      </w:divBdr>
                                                      <w:divsChild>
                                                        <w:div w:id="1447505974">
                                                          <w:marLeft w:val="0"/>
                                                          <w:marRight w:val="0"/>
                                                          <w:marTop w:val="0"/>
                                                          <w:marBottom w:val="0"/>
                                                          <w:divBdr>
                                                            <w:top w:val="none" w:sz="0" w:space="0" w:color="auto"/>
                                                            <w:left w:val="none" w:sz="0" w:space="0" w:color="auto"/>
                                                            <w:bottom w:val="none" w:sz="0" w:space="0" w:color="auto"/>
                                                            <w:right w:val="none" w:sz="0" w:space="0" w:color="auto"/>
                                                          </w:divBdr>
                                                          <w:divsChild>
                                                            <w:div w:id="1659962704">
                                                              <w:marLeft w:val="0"/>
                                                              <w:marRight w:val="0"/>
                                                              <w:marTop w:val="0"/>
                                                              <w:marBottom w:val="0"/>
                                                              <w:divBdr>
                                                                <w:top w:val="none" w:sz="0" w:space="0" w:color="auto"/>
                                                                <w:left w:val="none" w:sz="0" w:space="0" w:color="auto"/>
                                                                <w:bottom w:val="none" w:sz="0" w:space="0" w:color="auto"/>
                                                                <w:right w:val="none" w:sz="0" w:space="0" w:color="auto"/>
                                                              </w:divBdr>
                                                              <w:divsChild>
                                                                <w:div w:id="705716290">
                                                                  <w:marLeft w:val="0"/>
                                                                  <w:marRight w:val="0"/>
                                                                  <w:marTop w:val="0"/>
                                                                  <w:marBottom w:val="0"/>
                                                                  <w:divBdr>
                                                                    <w:top w:val="none" w:sz="0" w:space="0" w:color="auto"/>
                                                                    <w:left w:val="none" w:sz="0" w:space="0" w:color="auto"/>
                                                                    <w:bottom w:val="none" w:sz="0" w:space="0" w:color="auto"/>
                                                                    <w:right w:val="none" w:sz="0" w:space="0" w:color="auto"/>
                                                                  </w:divBdr>
                                                                  <w:divsChild>
                                                                    <w:div w:id="63532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617808">
                                                                          <w:marLeft w:val="0"/>
                                                                          <w:marRight w:val="0"/>
                                                                          <w:marTop w:val="0"/>
                                                                          <w:marBottom w:val="0"/>
                                                                          <w:divBdr>
                                                                            <w:top w:val="single" w:sz="6" w:space="24" w:color="C0C0C0"/>
                                                                            <w:left w:val="single" w:sz="6" w:space="24" w:color="C0C0C0"/>
                                                                            <w:bottom w:val="single" w:sz="6" w:space="24" w:color="C0C0C0"/>
                                                                            <w:right w:val="single" w:sz="6" w:space="24" w:color="C0C0C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7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ceq.texas.gov/search_form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ceq.texas.gov/waterquality/tmdl/nav/tmdlseg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waterquality/tmdl/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ceq.texas.gov/waterquality/assessment/14twqi/14txi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E253-6634-4606-BC76-960001DB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Phase II (Small) MS4 Annual Report Form 2019</vt:lpstr>
    </vt:vector>
  </TitlesOfParts>
  <Company>TCEQ</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(Small) MS4 Annual Report Form 2019</dc:title>
  <dc:subject>Annual report form for small MS4s</dc:subject>
  <dc:creator>TCEQ</dc:creator>
  <cp:keywords>TCEQ; OCE; PSEAD; SBLGA; ANNUAL REPORT; MS4</cp:keywords>
  <cp:lastModifiedBy>Amanda Zrubek</cp:lastModifiedBy>
  <cp:revision>3</cp:revision>
  <cp:lastPrinted>2019-01-09T14:07:00Z</cp:lastPrinted>
  <dcterms:created xsi:type="dcterms:W3CDTF">2021-11-18T14:49:00Z</dcterms:created>
  <dcterms:modified xsi:type="dcterms:W3CDTF">2021-11-18T14:51:00Z</dcterms:modified>
</cp:coreProperties>
</file>